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602B1" w14:textId="77777777" w:rsidR="007978EA" w:rsidRDefault="007978EA" w:rsidP="00677D43">
      <w:pPr>
        <w:pStyle w:val="Title"/>
        <w:jc w:val="left"/>
        <w:rPr>
          <w:rFonts w:ascii="Arial" w:hAnsi="Arial" w:cs="Arial"/>
          <w:color w:val="FF0000"/>
          <w:sz w:val="28"/>
          <w:szCs w:val="28"/>
          <w:lang w:val="en-US"/>
        </w:rPr>
      </w:pPr>
    </w:p>
    <w:p w14:paraId="0E91F847" w14:textId="77777777" w:rsidR="00677D43" w:rsidRPr="00010374" w:rsidRDefault="00677D43" w:rsidP="00677D43">
      <w:pPr>
        <w:pStyle w:val="Title"/>
        <w:jc w:val="left"/>
        <w:rPr>
          <w:rFonts w:ascii="Arial" w:hAnsi="Arial" w:cs="Arial"/>
          <w:color w:val="FF0000"/>
          <w:sz w:val="28"/>
          <w:szCs w:val="28"/>
          <w:lang w:val="en-US"/>
        </w:rPr>
      </w:pPr>
    </w:p>
    <w:p w14:paraId="10EE6335" w14:textId="77777777" w:rsidR="00DD0655" w:rsidRPr="00010374" w:rsidRDefault="00874B66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1037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Quarterly Statistics by Banks, </w:t>
      </w:r>
      <w:r w:rsidR="009C0A01" w:rsidRPr="00010374">
        <w:rPr>
          <w:rFonts w:ascii="Arial" w:hAnsi="Arial" w:cs="Arial"/>
          <w:color w:val="000000" w:themeColor="text1"/>
          <w:sz w:val="28"/>
          <w:szCs w:val="28"/>
          <w:lang w:val="en-US"/>
        </w:rPr>
        <w:t>Employees and Branches</w:t>
      </w:r>
    </w:p>
    <w:p w14:paraId="2460B090" w14:textId="77777777" w:rsidR="00EC6DE3" w:rsidRPr="00010374" w:rsidRDefault="00D63169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010374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DD0655" w:rsidRPr="00010374">
        <w:rPr>
          <w:rFonts w:ascii="Arial" w:hAnsi="Arial" w:cs="Arial"/>
          <w:color w:val="000000" w:themeColor="text1"/>
          <w:sz w:val="28"/>
          <w:szCs w:val="28"/>
          <w:lang w:val="en-US"/>
        </w:rPr>
        <w:t>n Banking System</w:t>
      </w:r>
      <w:r w:rsidR="000600C3" w:rsidRPr="00010374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1"/>
      </w:r>
      <w:r w:rsidR="00C23A1D" w:rsidRPr="0001037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14:paraId="2C6242A8" w14:textId="77777777" w:rsidR="007978EA" w:rsidRPr="00010374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50A3DF4D" w14:textId="1C9B9429" w:rsidR="00C3793B" w:rsidRPr="00010374" w:rsidRDefault="00846D65" w:rsidP="00D56E83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>
        <w:rPr>
          <w:rFonts w:ascii="Arial" w:hAnsi="Arial" w:cs="Arial"/>
          <w:color w:val="000000" w:themeColor="text1"/>
          <w:szCs w:val="24"/>
          <w:lang w:val="en-US"/>
        </w:rPr>
        <w:t>March 2024</w:t>
      </w:r>
    </w:p>
    <w:p w14:paraId="39BA769F" w14:textId="77777777" w:rsidR="00C3793B" w:rsidRPr="00010374" w:rsidRDefault="00C3793B" w:rsidP="00B07B3D">
      <w:pPr>
        <w:pStyle w:val="Subtitle"/>
        <w:rPr>
          <w:color w:val="FF0000"/>
          <w:sz w:val="16"/>
          <w:szCs w:val="16"/>
          <w:lang w:val="en-US"/>
        </w:rPr>
      </w:pPr>
    </w:p>
    <w:p w14:paraId="41658FF2" w14:textId="77777777" w:rsidR="007978EA" w:rsidRPr="00010374" w:rsidRDefault="007978EA" w:rsidP="00B07B3D">
      <w:pPr>
        <w:pStyle w:val="Subtitle"/>
        <w:rPr>
          <w:color w:val="FF0000"/>
          <w:sz w:val="16"/>
          <w:szCs w:val="16"/>
          <w:lang w:val="en-US"/>
        </w:rPr>
      </w:pPr>
    </w:p>
    <w:p w14:paraId="70501D1D" w14:textId="77777777" w:rsidR="00EC6DE3" w:rsidRPr="00FF63FD" w:rsidRDefault="00A27B2E" w:rsidP="00B07B3D">
      <w:pPr>
        <w:pStyle w:val="Subtitle"/>
        <w:rPr>
          <w:szCs w:val="22"/>
          <w:lang w:val="en-US"/>
        </w:rPr>
      </w:pPr>
      <w:r w:rsidRPr="00FF63FD">
        <w:rPr>
          <w:szCs w:val="22"/>
          <w:lang w:val="en-US"/>
        </w:rPr>
        <w:t>Number of Banks</w:t>
      </w:r>
    </w:p>
    <w:p w14:paraId="4C79D872" w14:textId="77777777" w:rsidR="00EC6DE3" w:rsidRPr="00FF63FD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sz w:val="12"/>
          <w:szCs w:val="12"/>
        </w:rPr>
      </w:pPr>
    </w:p>
    <w:p w14:paraId="79717171" w14:textId="678D6D52" w:rsidR="00F74E30" w:rsidRPr="00FF63FD" w:rsidRDefault="00EC6DE3" w:rsidP="00A25F98">
      <w:pPr>
        <w:jc w:val="both"/>
        <w:rPr>
          <w:rFonts w:ascii="Arial" w:hAnsi="Arial"/>
          <w:sz w:val="22"/>
          <w:szCs w:val="22"/>
          <w:lang w:val="en-US"/>
        </w:rPr>
      </w:pPr>
      <w:r w:rsidRPr="00FF63FD">
        <w:rPr>
          <w:rFonts w:ascii="Arial" w:hAnsi="Arial"/>
          <w:sz w:val="22"/>
          <w:szCs w:val="22"/>
          <w:lang w:val="en-US"/>
        </w:rPr>
        <w:t xml:space="preserve">The number of </w:t>
      </w:r>
      <w:r w:rsidR="00893871" w:rsidRPr="00FF63FD">
        <w:rPr>
          <w:rFonts w:ascii="Arial" w:hAnsi="Arial"/>
          <w:sz w:val="22"/>
          <w:szCs w:val="22"/>
          <w:lang w:val="en-US"/>
        </w:rPr>
        <w:t xml:space="preserve">deposit, development and investment </w:t>
      </w:r>
      <w:r w:rsidR="00B31FCD" w:rsidRPr="00FF63FD">
        <w:rPr>
          <w:rFonts w:ascii="Arial" w:hAnsi="Arial"/>
          <w:sz w:val="22"/>
          <w:szCs w:val="22"/>
          <w:lang w:val="en-US"/>
        </w:rPr>
        <w:t>banks was</w:t>
      </w:r>
      <w:r w:rsidR="003023F5" w:rsidRPr="00FF63FD">
        <w:rPr>
          <w:rFonts w:ascii="Arial" w:hAnsi="Arial"/>
          <w:sz w:val="22"/>
          <w:szCs w:val="22"/>
          <w:lang w:val="en-US"/>
        </w:rPr>
        <w:t xml:space="preserve"> </w:t>
      </w:r>
      <w:r w:rsidR="00A25F98" w:rsidRPr="00FF63FD">
        <w:rPr>
          <w:rFonts w:ascii="Arial" w:hAnsi="Arial"/>
          <w:sz w:val="22"/>
          <w:szCs w:val="22"/>
          <w:lang w:val="en-US"/>
        </w:rPr>
        <w:t>63</w:t>
      </w:r>
      <w:r w:rsidR="006E45EF" w:rsidRPr="00FF63FD">
        <w:rPr>
          <w:rFonts w:ascii="Arial" w:hAnsi="Arial"/>
          <w:sz w:val="22"/>
          <w:szCs w:val="22"/>
          <w:lang w:val="en-US"/>
        </w:rPr>
        <w:t xml:space="preserve"> at the end of</w:t>
      </w:r>
      <w:r w:rsidR="00DB26D8" w:rsidRPr="00FF63FD">
        <w:rPr>
          <w:rFonts w:ascii="Arial" w:hAnsi="Arial"/>
          <w:sz w:val="22"/>
          <w:szCs w:val="22"/>
          <w:lang w:val="en-US"/>
        </w:rPr>
        <w:t xml:space="preserve"> </w:t>
      </w:r>
      <w:r w:rsidR="00846D65" w:rsidRPr="00FF63FD">
        <w:rPr>
          <w:rFonts w:ascii="Arial" w:hAnsi="Arial"/>
          <w:sz w:val="22"/>
          <w:szCs w:val="22"/>
          <w:lang w:val="en-US"/>
        </w:rPr>
        <w:t>March 2024</w:t>
      </w:r>
      <w:r w:rsidR="00F21E0F" w:rsidRPr="00FF63FD">
        <w:rPr>
          <w:rFonts w:ascii="Arial" w:hAnsi="Arial"/>
          <w:sz w:val="22"/>
          <w:szCs w:val="22"/>
          <w:lang w:val="en-US"/>
        </w:rPr>
        <w:t xml:space="preserve"> with </w:t>
      </w:r>
      <w:r w:rsidRPr="00FF63FD">
        <w:rPr>
          <w:rFonts w:ascii="Arial" w:hAnsi="Arial"/>
          <w:sz w:val="22"/>
          <w:szCs w:val="22"/>
          <w:lang w:val="en-US"/>
        </w:rPr>
        <w:t>3</w:t>
      </w:r>
      <w:r w:rsidR="00A25F98" w:rsidRPr="00FF63FD">
        <w:rPr>
          <w:rFonts w:ascii="Arial" w:hAnsi="Arial"/>
          <w:sz w:val="22"/>
          <w:szCs w:val="22"/>
          <w:lang w:val="en-US"/>
        </w:rPr>
        <w:t>4</w:t>
      </w:r>
      <w:r w:rsidRPr="00FF63FD">
        <w:rPr>
          <w:rFonts w:ascii="Arial" w:hAnsi="Arial"/>
          <w:sz w:val="22"/>
          <w:szCs w:val="22"/>
          <w:lang w:val="en-US"/>
        </w:rPr>
        <w:t xml:space="preserve"> </w:t>
      </w:r>
      <w:r w:rsidR="00823520" w:rsidRPr="00FF63FD">
        <w:rPr>
          <w:rFonts w:ascii="Arial" w:hAnsi="Arial"/>
          <w:sz w:val="22"/>
          <w:szCs w:val="22"/>
          <w:lang w:val="en-US"/>
        </w:rPr>
        <w:t xml:space="preserve">in deposit banks group and </w:t>
      </w:r>
      <w:r w:rsidR="00A25F98" w:rsidRPr="00FF63FD">
        <w:rPr>
          <w:rFonts w:ascii="Arial" w:hAnsi="Arial"/>
          <w:sz w:val="22"/>
          <w:szCs w:val="22"/>
          <w:lang w:val="en-US"/>
        </w:rPr>
        <w:t>20</w:t>
      </w:r>
      <w:r w:rsidR="00823520" w:rsidRPr="00FF63FD">
        <w:rPr>
          <w:rFonts w:ascii="Arial" w:hAnsi="Arial"/>
          <w:sz w:val="22"/>
          <w:szCs w:val="22"/>
          <w:lang w:val="en-US"/>
        </w:rPr>
        <w:t xml:space="preserve"> in </w:t>
      </w:r>
      <w:r w:rsidR="00682C5D" w:rsidRPr="00FF63FD">
        <w:rPr>
          <w:rFonts w:ascii="Arial" w:hAnsi="Arial"/>
          <w:sz w:val="22"/>
          <w:szCs w:val="22"/>
          <w:lang w:val="en-US"/>
        </w:rPr>
        <w:t>development and investment banks</w:t>
      </w:r>
      <w:r w:rsidR="00823520" w:rsidRPr="00FF63FD">
        <w:rPr>
          <w:rFonts w:ascii="Arial" w:hAnsi="Arial"/>
          <w:sz w:val="22"/>
          <w:szCs w:val="22"/>
          <w:lang w:val="en-US"/>
        </w:rPr>
        <w:t xml:space="preserve"> group</w:t>
      </w:r>
      <w:r w:rsidR="00A0040F" w:rsidRPr="00FF63FD">
        <w:rPr>
          <w:rFonts w:ascii="Arial" w:hAnsi="Arial"/>
          <w:sz w:val="22"/>
          <w:szCs w:val="22"/>
          <w:lang w:val="en-US"/>
        </w:rPr>
        <w:t>, w</w:t>
      </w:r>
      <w:r w:rsidR="00823520" w:rsidRPr="00FF63FD">
        <w:rPr>
          <w:rFonts w:ascii="Arial" w:hAnsi="Arial"/>
          <w:sz w:val="22"/>
          <w:szCs w:val="22"/>
          <w:lang w:val="en-US"/>
        </w:rPr>
        <w:t xml:space="preserve">hile there were </w:t>
      </w:r>
      <w:r w:rsidR="00F21E0F" w:rsidRPr="00FF63FD">
        <w:rPr>
          <w:rFonts w:ascii="Arial" w:hAnsi="Arial"/>
          <w:sz w:val="22"/>
          <w:szCs w:val="22"/>
          <w:lang w:val="en-US"/>
        </w:rPr>
        <w:t xml:space="preserve">also </w:t>
      </w:r>
      <w:r w:rsidR="00A25F98" w:rsidRPr="00FF63FD">
        <w:rPr>
          <w:rFonts w:ascii="Arial" w:hAnsi="Arial"/>
          <w:sz w:val="22"/>
          <w:szCs w:val="22"/>
          <w:lang w:val="en-US"/>
        </w:rPr>
        <w:t xml:space="preserve">9 </w:t>
      </w:r>
      <w:r w:rsidR="00823520" w:rsidRPr="00FF63FD">
        <w:rPr>
          <w:rFonts w:ascii="Arial" w:hAnsi="Arial"/>
          <w:sz w:val="22"/>
          <w:szCs w:val="22"/>
          <w:lang w:val="en-US"/>
        </w:rPr>
        <w:t>participation banks.</w:t>
      </w:r>
      <w:r w:rsidR="00844EE9" w:rsidRPr="00FF63FD">
        <w:rPr>
          <w:rFonts w:ascii="Arial" w:hAnsi="Arial"/>
          <w:sz w:val="22"/>
          <w:szCs w:val="22"/>
          <w:lang w:val="en-US"/>
        </w:rPr>
        <w:t xml:space="preserve"> </w:t>
      </w:r>
      <w:r w:rsidR="00A25F98" w:rsidRPr="00FF63FD">
        <w:rPr>
          <w:rFonts w:ascii="Arial" w:hAnsi="Arial"/>
          <w:sz w:val="22"/>
          <w:szCs w:val="22"/>
          <w:lang w:val="en-US"/>
        </w:rPr>
        <w:t>With the decision of the Banking Regulation and Supervision Agency, "</w:t>
      </w:r>
      <w:proofErr w:type="spellStart"/>
      <w:r w:rsidR="00A25F98" w:rsidRPr="00FF63FD">
        <w:rPr>
          <w:rFonts w:ascii="Arial" w:hAnsi="Arial"/>
          <w:sz w:val="22"/>
          <w:szCs w:val="22"/>
          <w:lang w:val="en-US"/>
        </w:rPr>
        <w:t>Hedef</w:t>
      </w:r>
      <w:proofErr w:type="spellEnd"/>
      <w:r w:rsidR="00A25F98" w:rsidRPr="00FF63FD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="00A25F98" w:rsidRPr="00FF63FD">
        <w:rPr>
          <w:rFonts w:ascii="Arial" w:hAnsi="Arial"/>
          <w:sz w:val="22"/>
          <w:szCs w:val="22"/>
          <w:lang w:val="en-US"/>
        </w:rPr>
        <w:t>Yatırım</w:t>
      </w:r>
      <w:proofErr w:type="spellEnd"/>
      <w:r w:rsidR="00A25F98" w:rsidRPr="00FF63FD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="00A25F98" w:rsidRPr="00FF63FD">
        <w:rPr>
          <w:rFonts w:ascii="Arial" w:hAnsi="Arial"/>
          <w:sz w:val="22"/>
          <w:szCs w:val="22"/>
          <w:lang w:val="en-US"/>
        </w:rPr>
        <w:t>Bankası</w:t>
      </w:r>
      <w:proofErr w:type="spellEnd"/>
      <w:r w:rsidR="00A25F98" w:rsidRPr="00FF63FD">
        <w:rPr>
          <w:rFonts w:ascii="Arial" w:hAnsi="Arial"/>
          <w:sz w:val="22"/>
          <w:szCs w:val="22"/>
          <w:lang w:val="en-US"/>
        </w:rPr>
        <w:t xml:space="preserve"> A.Ş" was </w:t>
      </w:r>
      <w:proofErr w:type="spellStart"/>
      <w:r w:rsidR="00A25F98" w:rsidRPr="00FF63FD">
        <w:rPr>
          <w:rFonts w:ascii="Arial" w:hAnsi="Arial"/>
          <w:sz w:val="22"/>
          <w:szCs w:val="22"/>
          <w:lang w:val="en-US"/>
        </w:rPr>
        <w:t>licenced</w:t>
      </w:r>
      <w:proofErr w:type="spellEnd"/>
      <w:r w:rsidR="00A25F98" w:rsidRPr="00FF63FD">
        <w:rPr>
          <w:rFonts w:ascii="Arial" w:hAnsi="Arial"/>
          <w:sz w:val="22"/>
          <w:szCs w:val="22"/>
          <w:lang w:val="en-US"/>
        </w:rPr>
        <w:t xml:space="preserve"> to operate.</w:t>
      </w:r>
    </w:p>
    <w:p w14:paraId="1019E8B3" w14:textId="77777777" w:rsidR="00A25F98" w:rsidRPr="00502BB2" w:rsidRDefault="00A25F98" w:rsidP="00A25F98">
      <w:pPr>
        <w:jc w:val="both"/>
        <w:rPr>
          <w:rFonts w:ascii="Arial" w:hAnsi="Arial"/>
          <w:b/>
          <w:color w:val="00B050"/>
          <w:sz w:val="22"/>
          <w:szCs w:val="22"/>
          <w:lang w:val="en-US"/>
        </w:rPr>
      </w:pPr>
    </w:p>
    <w:p w14:paraId="4D00DD30" w14:textId="77777777" w:rsidR="00EC6DE3" w:rsidRPr="00FF63FD" w:rsidRDefault="00996DEE" w:rsidP="004B4BF5">
      <w:pPr>
        <w:pStyle w:val="Heading9"/>
        <w:rPr>
          <w:rFonts w:ascii="Arial" w:hAnsi="Arial"/>
          <w:lang w:val="en-US"/>
        </w:rPr>
      </w:pPr>
      <w:r w:rsidRPr="00FF63FD">
        <w:rPr>
          <w:rFonts w:ascii="Arial" w:hAnsi="Arial"/>
          <w:lang w:val="en-US"/>
        </w:rPr>
        <w:t>N</w:t>
      </w:r>
      <w:r w:rsidR="00EC6DE3" w:rsidRPr="00FF63FD">
        <w:rPr>
          <w:rFonts w:ascii="Arial" w:hAnsi="Arial"/>
          <w:lang w:val="en-US"/>
        </w:rPr>
        <w:t>umber of B</w:t>
      </w:r>
      <w:r w:rsidR="00982ADE" w:rsidRPr="00FF63FD">
        <w:rPr>
          <w:rFonts w:ascii="Arial" w:hAnsi="Arial"/>
          <w:lang w:val="en-US"/>
        </w:rPr>
        <w:t>anks in the System</w:t>
      </w:r>
    </w:p>
    <w:p w14:paraId="35326330" w14:textId="77777777" w:rsidR="00AE7B4B" w:rsidRPr="00B83D90" w:rsidRDefault="00F75937" w:rsidP="00AE7B4B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481BB26F" wp14:editId="6999220B">
            <wp:extent cx="5059045" cy="1266825"/>
            <wp:effectExtent l="0" t="0" r="825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13FFBA" w14:textId="77777777" w:rsidR="00EC6DE3" w:rsidRPr="00B83D90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B83D90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B83D90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14:paraId="3F4673DD" w14:textId="77777777" w:rsidR="008835CB" w:rsidRPr="00B83D90" w:rsidRDefault="008835CB" w:rsidP="008835CB">
      <w:pPr>
        <w:jc w:val="both"/>
        <w:rPr>
          <w:rFonts w:ascii="Arial" w:hAnsi="Arial" w:cs="Arial"/>
          <w:color w:val="000000" w:themeColor="text1"/>
          <w:sz w:val="12"/>
          <w:szCs w:val="12"/>
          <w:lang w:val="en-US"/>
        </w:rPr>
      </w:pPr>
    </w:p>
    <w:p w14:paraId="0CD7B157" w14:textId="77777777" w:rsidR="0024332E" w:rsidRPr="00846D65" w:rsidRDefault="0024332E" w:rsidP="003F6C5A">
      <w:pPr>
        <w:pStyle w:val="Subtitle"/>
        <w:rPr>
          <w:color w:val="00B050"/>
          <w:lang w:val="en-US"/>
        </w:rPr>
      </w:pPr>
    </w:p>
    <w:p w14:paraId="49BB1818" w14:textId="77777777" w:rsidR="00EC6DE3" w:rsidRPr="00FF63FD" w:rsidRDefault="003F6C5A" w:rsidP="003F6C5A">
      <w:pPr>
        <w:pStyle w:val="Subtitle"/>
        <w:rPr>
          <w:lang w:val="en-US"/>
        </w:rPr>
      </w:pPr>
      <w:r w:rsidRPr="00FF63FD">
        <w:rPr>
          <w:lang w:val="en-US"/>
        </w:rPr>
        <w:t xml:space="preserve">Number of </w:t>
      </w:r>
      <w:r w:rsidR="000337BF" w:rsidRPr="00FF63FD">
        <w:rPr>
          <w:lang w:val="en-US"/>
        </w:rPr>
        <w:t>E</w:t>
      </w:r>
      <w:r w:rsidR="00EC6DE3" w:rsidRPr="00FF63FD">
        <w:rPr>
          <w:lang w:val="en-US"/>
        </w:rPr>
        <w:t>mployees</w:t>
      </w:r>
      <w:r w:rsidRPr="00FF63FD">
        <w:rPr>
          <w:lang w:val="en-US"/>
        </w:rPr>
        <w:t xml:space="preserve"> </w:t>
      </w:r>
    </w:p>
    <w:p w14:paraId="2998211E" w14:textId="77777777" w:rsidR="0066600F" w:rsidRPr="00FF63FD" w:rsidRDefault="0066600F" w:rsidP="003F6C5A">
      <w:pPr>
        <w:pStyle w:val="Subtitle"/>
        <w:rPr>
          <w:sz w:val="12"/>
          <w:szCs w:val="12"/>
          <w:lang w:val="en-US"/>
        </w:rPr>
      </w:pPr>
    </w:p>
    <w:p w14:paraId="4C3B51EA" w14:textId="027EE65A" w:rsidR="000F7651" w:rsidRPr="00FF63FD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FF63FD">
        <w:rPr>
          <w:rFonts w:ascii="Arial" w:hAnsi="Arial"/>
          <w:sz w:val="22"/>
          <w:szCs w:val="22"/>
          <w:lang w:val="en-US"/>
        </w:rPr>
        <w:t xml:space="preserve">As of </w:t>
      </w:r>
      <w:r w:rsidR="00846D65" w:rsidRPr="00FF63FD">
        <w:rPr>
          <w:rFonts w:ascii="Arial" w:hAnsi="Arial"/>
          <w:sz w:val="22"/>
          <w:szCs w:val="22"/>
          <w:lang w:val="en-US"/>
        </w:rPr>
        <w:t>March 2024</w:t>
      </w:r>
      <w:r w:rsidRPr="00FF63FD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 w:rsidRPr="00FF63FD">
        <w:rPr>
          <w:rFonts w:ascii="Arial" w:hAnsi="Arial"/>
          <w:sz w:val="22"/>
          <w:szCs w:val="22"/>
          <w:lang w:val="en-US"/>
        </w:rPr>
        <w:t xml:space="preserve">in deposit banks and development and investment banks was </w:t>
      </w:r>
      <w:r w:rsidR="00846D65" w:rsidRPr="00FF63FD">
        <w:rPr>
          <w:rFonts w:ascii="Arial" w:hAnsi="Arial" w:cs="Arial"/>
          <w:sz w:val="22"/>
          <w:szCs w:val="22"/>
          <w:lang w:val="en-US"/>
        </w:rPr>
        <w:t xml:space="preserve">190,037. </w:t>
      </w:r>
    </w:p>
    <w:p w14:paraId="1AC26BEE" w14:textId="77777777" w:rsidR="007978EA" w:rsidRPr="009148F6" w:rsidRDefault="007978EA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14:paraId="2FB34ED9" w14:textId="7C5AACAA" w:rsidR="007978EA" w:rsidRPr="009148F6" w:rsidRDefault="00EC6DE3" w:rsidP="00640330">
      <w:pPr>
        <w:pStyle w:val="Heading9"/>
        <w:rPr>
          <w:rFonts w:ascii="Arial" w:hAnsi="Arial"/>
          <w:color w:val="000000" w:themeColor="text1"/>
          <w:lang w:val="en-US"/>
        </w:rPr>
      </w:pPr>
      <w:r w:rsidRPr="009148F6">
        <w:rPr>
          <w:rFonts w:ascii="Arial" w:hAnsi="Arial"/>
          <w:color w:val="000000" w:themeColor="text1"/>
          <w:lang w:val="en-US"/>
        </w:rPr>
        <w:t>Number of Employees</w:t>
      </w:r>
    </w:p>
    <w:p w14:paraId="0CE495F4" w14:textId="77777777" w:rsidR="00EC6DE3" w:rsidRPr="009148F6" w:rsidRDefault="00EC6DE3" w:rsidP="00EC6DE3">
      <w:pPr>
        <w:jc w:val="center"/>
        <w:rPr>
          <w:rFonts w:ascii="Arial" w:hAnsi="Arial"/>
          <w:color w:val="000000" w:themeColor="text1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9148F6" w:rsidRPr="009148F6" w14:paraId="46E660AC" w14:textId="77777777" w:rsidTr="00EE57F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3859712E" w14:textId="77777777" w:rsidR="00C03169" w:rsidRPr="009148F6" w:rsidRDefault="00C03169" w:rsidP="00C03169">
            <w:pPr>
              <w:jc w:val="center"/>
              <w:rPr>
                <w:rFonts w:ascii="Arial" w:hAnsi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A57CCBF" w14:textId="71052880" w:rsidR="00C03169" w:rsidRPr="009148F6" w:rsidRDefault="00846D65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March 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556AFD3" w14:textId="3B040131" w:rsidR="00C03169" w:rsidRPr="009148F6" w:rsidRDefault="00846D65" w:rsidP="0001037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December 2023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19A415D6" w14:textId="7AF355F9" w:rsidR="00C03169" w:rsidRPr="009148F6" w:rsidRDefault="00846D65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March 2024</w:t>
            </w:r>
          </w:p>
        </w:tc>
      </w:tr>
      <w:tr w:rsidR="00846D65" w:rsidRPr="009148F6" w14:paraId="783A5FC5" w14:textId="77777777" w:rsidTr="001A34B5">
        <w:trPr>
          <w:jc w:val="center"/>
        </w:trPr>
        <w:tc>
          <w:tcPr>
            <w:tcW w:w="2127" w:type="dxa"/>
          </w:tcPr>
          <w:p w14:paraId="0F178D97" w14:textId="77777777" w:rsidR="00846D65" w:rsidRPr="009148F6" w:rsidRDefault="00846D65" w:rsidP="00846D65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9148F6">
              <w:rPr>
                <w:rFonts w:ascii="Arial" w:hAnsi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14:paraId="159F8AF0" w14:textId="67C0C727" w:rsidR="00846D65" w:rsidRPr="00FF63FD" w:rsidRDefault="00846D65" w:rsidP="00846D65">
            <w:pPr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FF63FD">
              <w:rPr>
                <w:rFonts w:ascii="Arial" w:hAnsi="Arial" w:cs="Arial"/>
                <w:sz w:val="20"/>
              </w:rPr>
              <w:t>185,581</w:t>
            </w:r>
          </w:p>
        </w:tc>
        <w:tc>
          <w:tcPr>
            <w:tcW w:w="1843" w:type="dxa"/>
            <w:vAlign w:val="center"/>
          </w:tcPr>
          <w:p w14:paraId="24A1CBB1" w14:textId="7E704F02" w:rsidR="00846D65" w:rsidRPr="00FF63FD" w:rsidRDefault="00846D65" w:rsidP="00846D65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FF63FD">
              <w:rPr>
                <w:rFonts w:ascii="Arial" w:hAnsi="Arial" w:cs="Arial"/>
                <w:sz w:val="20"/>
              </w:rPr>
              <w:t>182,790</w:t>
            </w:r>
          </w:p>
        </w:tc>
        <w:tc>
          <w:tcPr>
            <w:tcW w:w="1758" w:type="dxa"/>
            <w:vAlign w:val="center"/>
          </w:tcPr>
          <w:p w14:paraId="6E10091C" w14:textId="0AAE5520" w:rsidR="00846D65" w:rsidRPr="00FF63FD" w:rsidRDefault="00846D65" w:rsidP="00846D65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FF63FD">
              <w:rPr>
                <w:rFonts w:ascii="Arial" w:hAnsi="Arial" w:cs="Arial"/>
                <w:sz w:val="20"/>
              </w:rPr>
              <w:t>183,735</w:t>
            </w:r>
          </w:p>
        </w:tc>
      </w:tr>
      <w:tr w:rsidR="00846D65" w:rsidRPr="009148F6" w14:paraId="7A255F71" w14:textId="77777777" w:rsidTr="001A34B5">
        <w:trPr>
          <w:jc w:val="center"/>
        </w:trPr>
        <w:tc>
          <w:tcPr>
            <w:tcW w:w="2127" w:type="dxa"/>
          </w:tcPr>
          <w:p w14:paraId="7278F848" w14:textId="77777777" w:rsidR="00846D65" w:rsidRPr="009148F6" w:rsidRDefault="00846D65" w:rsidP="00846D65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proofErr w:type="spellStart"/>
            <w:r w:rsidRPr="009148F6">
              <w:rPr>
                <w:rFonts w:ascii="Arial" w:hAnsi="Arial"/>
                <w:color w:val="000000" w:themeColor="text1"/>
                <w:sz w:val="20"/>
                <w:lang w:val="en-US"/>
              </w:rPr>
              <w:t>Dev’t</w:t>
            </w:r>
            <w:proofErr w:type="spellEnd"/>
            <w:r w:rsidRPr="009148F6">
              <w:rPr>
                <w:rFonts w:ascii="Arial" w:hAnsi="Arial"/>
                <w:color w:val="000000" w:themeColor="text1"/>
                <w:sz w:val="20"/>
                <w:lang w:val="en-US"/>
              </w:rPr>
              <w:t>. and inv. banks</w:t>
            </w:r>
          </w:p>
        </w:tc>
        <w:tc>
          <w:tcPr>
            <w:tcW w:w="1842" w:type="dxa"/>
            <w:vAlign w:val="center"/>
          </w:tcPr>
          <w:p w14:paraId="25D9DBC4" w14:textId="0AB404F5" w:rsidR="00846D65" w:rsidRPr="00FF63FD" w:rsidRDefault="00846D65" w:rsidP="00846D65">
            <w:pPr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FF63FD">
              <w:rPr>
                <w:rFonts w:ascii="Arial" w:hAnsi="Arial" w:cs="Arial"/>
                <w:sz w:val="20"/>
              </w:rPr>
              <w:t>5,604</w:t>
            </w:r>
          </w:p>
        </w:tc>
        <w:tc>
          <w:tcPr>
            <w:tcW w:w="1843" w:type="dxa"/>
            <w:vAlign w:val="center"/>
          </w:tcPr>
          <w:p w14:paraId="31D0C08D" w14:textId="1EDFE66A" w:rsidR="00846D65" w:rsidRPr="00FF63FD" w:rsidRDefault="00846D65" w:rsidP="00846D65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FF63FD">
              <w:rPr>
                <w:rFonts w:ascii="Arial" w:hAnsi="Arial" w:cs="Arial"/>
                <w:sz w:val="20"/>
              </w:rPr>
              <w:t>6,317</w:t>
            </w:r>
          </w:p>
        </w:tc>
        <w:tc>
          <w:tcPr>
            <w:tcW w:w="1758" w:type="dxa"/>
            <w:vAlign w:val="center"/>
          </w:tcPr>
          <w:p w14:paraId="3077AC9A" w14:textId="58B6D8C7" w:rsidR="00846D65" w:rsidRPr="00FF63FD" w:rsidRDefault="00846D65" w:rsidP="00846D65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FF63FD">
              <w:rPr>
                <w:rFonts w:ascii="Arial" w:hAnsi="Arial" w:cs="Arial"/>
                <w:sz w:val="20"/>
              </w:rPr>
              <w:t>6</w:t>
            </w:r>
            <w:r w:rsidR="00FF63FD" w:rsidRPr="00FF63FD">
              <w:rPr>
                <w:rFonts w:ascii="Arial" w:hAnsi="Arial" w:cs="Arial"/>
                <w:sz w:val="20"/>
              </w:rPr>
              <w:t>,302</w:t>
            </w:r>
          </w:p>
        </w:tc>
      </w:tr>
      <w:tr w:rsidR="00846D65" w:rsidRPr="009148F6" w14:paraId="542C6EFF" w14:textId="77777777" w:rsidTr="001A34B5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14:paraId="06CB678B" w14:textId="77777777" w:rsidR="00846D65" w:rsidRPr="009148F6" w:rsidRDefault="00846D65" w:rsidP="00846D65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9148F6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44FEBC7" w14:textId="59EA0E16" w:rsidR="00846D65" w:rsidRPr="00FF63FD" w:rsidRDefault="00846D65" w:rsidP="00846D65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F63FD">
              <w:rPr>
                <w:rFonts w:ascii="Arial" w:hAnsi="Arial" w:cs="Arial"/>
                <w:b/>
                <w:bCs/>
                <w:sz w:val="20"/>
              </w:rPr>
              <w:t>191,185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915188B" w14:textId="2C66CEC5" w:rsidR="00846D65" w:rsidRPr="00FF63FD" w:rsidRDefault="00846D65" w:rsidP="00846D6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F63FD">
              <w:rPr>
                <w:rFonts w:ascii="Arial" w:hAnsi="Arial" w:cs="Arial"/>
                <w:b/>
                <w:bCs/>
                <w:sz w:val="20"/>
              </w:rPr>
              <w:t>189,107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495B71E0" w14:textId="4CA34583" w:rsidR="00846D65" w:rsidRPr="00FF63FD" w:rsidRDefault="00846D65" w:rsidP="00846D65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F63FD">
              <w:rPr>
                <w:rFonts w:ascii="Arial" w:hAnsi="Arial" w:cs="Arial"/>
                <w:b/>
                <w:bCs/>
                <w:sz w:val="20"/>
              </w:rPr>
              <w:t>190</w:t>
            </w:r>
            <w:r w:rsidR="002B25AE" w:rsidRPr="00FF63FD">
              <w:rPr>
                <w:rFonts w:ascii="Arial" w:hAnsi="Arial" w:cs="Arial"/>
                <w:b/>
                <w:bCs/>
                <w:sz w:val="20"/>
              </w:rPr>
              <w:t>,</w:t>
            </w:r>
            <w:r w:rsidRPr="00FF63FD">
              <w:rPr>
                <w:rFonts w:ascii="Arial" w:hAnsi="Arial" w:cs="Arial"/>
                <w:b/>
                <w:bCs/>
                <w:sz w:val="20"/>
              </w:rPr>
              <w:t>037</w:t>
            </w:r>
          </w:p>
        </w:tc>
      </w:tr>
    </w:tbl>
    <w:p w14:paraId="47AB178F" w14:textId="77777777" w:rsidR="00B9402E" w:rsidRPr="009148F6" w:rsidRDefault="00B9402E" w:rsidP="00E113C4">
      <w:pPr>
        <w:jc w:val="both"/>
        <w:rPr>
          <w:rFonts w:ascii="Arial" w:hAnsi="Arial"/>
          <w:color w:val="000000" w:themeColor="text1"/>
          <w:sz w:val="12"/>
          <w:szCs w:val="12"/>
          <w:lang w:val="en-US"/>
        </w:rPr>
      </w:pPr>
    </w:p>
    <w:p w14:paraId="09B3AA82" w14:textId="77777777" w:rsidR="007978EA" w:rsidRPr="009148F6" w:rsidRDefault="007978EA" w:rsidP="009B41D0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14:paraId="4CA103BC" w14:textId="77777777" w:rsidR="00C03169" w:rsidRPr="00B83D90" w:rsidRDefault="00C03169" w:rsidP="009B41D0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14:paraId="58191A36" w14:textId="4E3330CD" w:rsidR="00E727B2" w:rsidRPr="00FF63FD" w:rsidRDefault="00E727B2" w:rsidP="00E727B2">
      <w:pPr>
        <w:jc w:val="both"/>
        <w:rPr>
          <w:rFonts w:ascii="Arial" w:hAnsi="Arial"/>
          <w:sz w:val="22"/>
          <w:szCs w:val="22"/>
          <w:lang w:val="en-US"/>
        </w:rPr>
      </w:pPr>
      <w:r w:rsidRPr="00FF63FD">
        <w:rPr>
          <w:rFonts w:ascii="Arial" w:hAnsi="Arial"/>
          <w:sz w:val="22"/>
          <w:szCs w:val="22"/>
          <w:lang w:val="en-US"/>
        </w:rPr>
        <w:t xml:space="preserve">The number of employees </w:t>
      </w:r>
      <w:r w:rsidR="00FF63FD" w:rsidRPr="00FF63FD">
        <w:rPr>
          <w:rFonts w:ascii="Arial" w:hAnsi="Arial"/>
          <w:sz w:val="22"/>
          <w:szCs w:val="22"/>
          <w:lang w:val="en-US"/>
        </w:rPr>
        <w:t>in</w:t>
      </w:r>
      <w:r w:rsidR="00F75937" w:rsidRPr="00FF63FD">
        <w:rPr>
          <w:rFonts w:ascii="Arial" w:hAnsi="Arial"/>
          <w:sz w:val="22"/>
          <w:szCs w:val="22"/>
          <w:lang w:val="en-US"/>
        </w:rPr>
        <w:t>creased</w:t>
      </w:r>
      <w:r w:rsidRPr="00FF63FD">
        <w:rPr>
          <w:rFonts w:ascii="Arial" w:hAnsi="Arial"/>
          <w:sz w:val="22"/>
          <w:szCs w:val="22"/>
          <w:lang w:val="en-US"/>
        </w:rPr>
        <w:t xml:space="preserve"> by </w:t>
      </w:r>
      <w:r w:rsidR="002B25AE" w:rsidRPr="00FF63FD">
        <w:rPr>
          <w:rFonts w:ascii="Arial" w:hAnsi="Arial"/>
          <w:sz w:val="22"/>
          <w:szCs w:val="22"/>
          <w:lang w:val="en-US"/>
        </w:rPr>
        <w:t>930</w:t>
      </w:r>
      <w:r w:rsidRPr="00FF63FD">
        <w:rPr>
          <w:rFonts w:ascii="Arial" w:hAnsi="Arial"/>
          <w:sz w:val="22"/>
          <w:szCs w:val="22"/>
          <w:lang w:val="en-US"/>
        </w:rPr>
        <w:t xml:space="preserve"> as compared to </w:t>
      </w:r>
      <w:proofErr w:type="gramStart"/>
      <w:r w:rsidRPr="00FF63FD">
        <w:rPr>
          <w:rFonts w:ascii="Arial" w:hAnsi="Arial"/>
          <w:sz w:val="22"/>
          <w:szCs w:val="22"/>
          <w:lang w:val="en-US"/>
        </w:rPr>
        <w:t>previous</w:t>
      </w:r>
      <w:proofErr w:type="gramEnd"/>
      <w:r w:rsidRPr="00FF63FD">
        <w:rPr>
          <w:rFonts w:ascii="Arial" w:hAnsi="Arial"/>
          <w:sz w:val="22"/>
          <w:szCs w:val="22"/>
          <w:lang w:val="en-US"/>
        </w:rPr>
        <w:t xml:space="preserve"> quarter </w:t>
      </w:r>
      <w:r w:rsidR="007C0858" w:rsidRPr="00FF63FD">
        <w:rPr>
          <w:rFonts w:ascii="Arial" w:hAnsi="Arial"/>
          <w:sz w:val="22"/>
          <w:szCs w:val="22"/>
          <w:lang w:val="en-US"/>
        </w:rPr>
        <w:t>and</w:t>
      </w:r>
      <w:r w:rsidR="00F75937" w:rsidRPr="00FF63FD">
        <w:rPr>
          <w:rFonts w:ascii="Arial" w:hAnsi="Arial"/>
          <w:sz w:val="22"/>
          <w:szCs w:val="22"/>
          <w:lang w:val="en-US"/>
        </w:rPr>
        <w:t xml:space="preserve"> it </w:t>
      </w:r>
      <w:r w:rsidR="002B25AE" w:rsidRPr="00FF63FD">
        <w:rPr>
          <w:rFonts w:ascii="Arial" w:hAnsi="Arial"/>
          <w:sz w:val="22"/>
          <w:szCs w:val="22"/>
          <w:lang w:val="en-US"/>
        </w:rPr>
        <w:t>decreased</w:t>
      </w:r>
      <w:r w:rsidR="007C0858" w:rsidRPr="00FF63FD">
        <w:rPr>
          <w:rFonts w:ascii="Arial" w:hAnsi="Arial"/>
          <w:sz w:val="22"/>
          <w:szCs w:val="22"/>
          <w:lang w:val="en-US"/>
        </w:rPr>
        <w:t xml:space="preserve"> by </w:t>
      </w:r>
      <w:r w:rsidR="002B25AE" w:rsidRPr="00FF63FD">
        <w:rPr>
          <w:rFonts w:ascii="Arial" w:hAnsi="Arial"/>
          <w:sz w:val="22"/>
          <w:szCs w:val="22"/>
          <w:lang w:val="en-US"/>
        </w:rPr>
        <w:t>1,148</w:t>
      </w:r>
      <w:r w:rsidR="00B83D90" w:rsidRPr="00FF63FD">
        <w:rPr>
          <w:rFonts w:ascii="Arial" w:hAnsi="Arial"/>
          <w:sz w:val="22"/>
          <w:szCs w:val="22"/>
          <w:lang w:val="en-US"/>
        </w:rPr>
        <w:t xml:space="preserve"> </w:t>
      </w:r>
      <w:r w:rsidRPr="00FF63FD">
        <w:rPr>
          <w:rFonts w:ascii="Arial" w:hAnsi="Arial"/>
          <w:sz w:val="22"/>
          <w:szCs w:val="22"/>
          <w:lang w:val="en-US"/>
        </w:rPr>
        <w:t>to</w:t>
      </w:r>
      <w:r w:rsidR="00C03169" w:rsidRPr="00FF63FD">
        <w:rPr>
          <w:rFonts w:ascii="Arial" w:hAnsi="Arial"/>
          <w:sz w:val="22"/>
          <w:szCs w:val="22"/>
          <w:lang w:val="en-US"/>
        </w:rPr>
        <w:t xml:space="preserve"> </w:t>
      </w:r>
      <w:r w:rsidR="002B25AE" w:rsidRPr="00FF63FD">
        <w:rPr>
          <w:rFonts w:ascii="Arial" w:hAnsi="Arial"/>
          <w:sz w:val="22"/>
          <w:szCs w:val="22"/>
          <w:lang w:val="en-US"/>
        </w:rPr>
        <w:t>March 2023</w:t>
      </w:r>
      <w:r w:rsidRPr="00FF63FD">
        <w:rPr>
          <w:rFonts w:ascii="Arial" w:hAnsi="Arial"/>
          <w:sz w:val="22"/>
          <w:szCs w:val="22"/>
          <w:lang w:val="en-US"/>
        </w:rPr>
        <w:t>.</w:t>
      </w:r>
      <w:r w:rsidR="004A7E35" w:rsidRPr="00FF63FD">
        <w:t xml:space="preserve"> </w:t>
      </w:r>
    </w:p>
    <w:p w14:paraId="560F7E6E" w14:textId="77777777" w:rsidR="007C0858" w:rsidRPr="002B25AE" w:rsidRDefault="007C0858" w:rsidP="007C0858">
      <w:pPr>
        <w:jc w:val="both"/>
        <w:rPr>
          <w:rFonts w:ascii="Arial" w:hAnsi="Arial" w:cs="Arial"/>
          <w:color w:val="00B050"/>
          <w:sz w:val="22"/>
          <w:szCs w:val="22"/>
          <w:lang w:val="en-US"/>
        </w:rPr>
      </w:pPr>
    </w:p>
    <w:p w14:paraId="2B72229F" w14:textId="26AFC347" w:rsidR="007C0858" w:rsidRPr="00FF63FD" w:rsidRDefault="00FF63FD" w:rsidP="007C085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F63FD">
        <w:rPr>
          <w:rFonts w:ascii="Arial" w:hAnsi="Arial"/>
          <w:sz w:val="22"/>
          <w:szCs w:val="22"/>
          <w:lang w:val="en-US"/>
        </w:rPr>
        <w:t>Compared to March 2023, t</w:t>
      </w:r>
      <w:r w:rsidR="007C0858" w:rsidRPr="00FF63FD">
        <w:rPr>
          <w:rFonts w:ascii="Arial" w:hAnsi="Arial"/>
          <w:sz w:val="22"/>
          <w:szCs w:val="22"/>
          <w:lang w:val="en-US"/>
        </w:rPr>
        <w:t xml:space="preserve">he number of employees </w:t>
      </w:r>
      <w:r w:rsidR="00F75937" w:rsidRPr="00FF63FD">
        <w:rPr>
          <w:rFonts w:ascii="Arial" w:hAnsi="Arial"/>
          <w:sz w:val="22"/>
          <w:szCs w:val="22"/>
          <w:lang w:val="en-US"/>
        </w:rPr>
        <w:t>decreased</w:t>
      </w:r>
      <w:r w:rsidR="007C0858" w:rsidRPr="00FF63FD">
        <w:rPr>
          <w:rFonts w:ascii="Arial" w:hAnsi="Arial"/>
          <w:sz w:val="22"/>
          <w:szCs w:val="22"/>
          <w:lang w:val="en-US"/>
        </w:rPr>
        <w:t xml:space="preserve"> by </w:t>
      </w:r>
      <w:r w:rsidR="002B25AE" w:rsidRPr="00FF63FD">
        <w:rPr>
          <w:rFonts w:ascii="Arial" w:hAnsi="Arial"/>
          <w:sz w:val="22"/>
          <w:szCs w:val="22"/>
          <w:lang w:val="en-US"/>
        </w:rPr>
        <w:t>1,846</w:t>
      </w:r>
      <w:r w:rsidR="00382C51" w:rsidRPr="00FF63FD">
        <w:rPr>
          <w:rFonts w:ascii="Arial" w:hAnsi="Arial"/>
          <w:sz w:val="22"/>
          <w:szCs w:val="22"/>
          <w:lang w:val="en-US"/>
        </w:rPr>
        <w:t xml:space="preserve"> </w:t>
      </w:r>
      <w:r w:rsidR="007C0858" w:rsidRPr="00FF63FD">
        <w:rPr>
          <w:rFonts w:ascii="Arial" w:hAnsi="Arial"/>
          <w:sz w:val="22"/>
          <w:szCs w:val="22"/>
          <w:lang w:val="en-US"/>
        </w:rPr>
        <w:t xml:space="preserve">in deposit banks and </w:t>
      </w:r>
      <w:r w:rsidR="00F75937" w:rsidRPr="00FF63FD">
        <w:rPr>
          <w:rFonts w:ascii="Arial" w:hAnsi="Arial"/>
          <w:sz w:val="22"/>
          <w:szCs w:val="22"/>
          <w:lang w:val="en-US"/>
        </w:rPr>
        <w:t xml:space="preserve">it increased </w:t>
      </w:r>
      <w:r w:rsidR="007C0858" w:rsidRPr="00FF63FD">
        <w:rPr>
          <w:rFonts w:ascii="Arial" w:hAnsi="Arial"/>
          <w:sz w:val="22"/>
          <w:szCs w:val="22"/>
          <w:lang w:val="en-US"/>
        </w:rPr>
        <w:t xml:space="preserve">by </w:t>
      </w:r>
      <w:r w:rsidR="006A3537" w:rsidRPr="00FF63FD">
        <w:rPr>
          <w:rFonts w:ascii="Arial" w:hAnsi="Arial"/>
          <w:sz w:val="22"/>
          <w:szCs w:val="22"/>
          <w:lang w:val="en-US"/>
        </w:rPr>
        <w:t>6</w:t>
      </w:r>
      <w:r w:rsidR="002B25AE" w:rsidRPr="00FF63FD">
        <w:rPr>
          <w:rFonts w:ascii="Arial" w:hAnsi="Arial"/>
          <w:sz w:val="22"/>
          <w:szCs w:val="22"/>
          <w:lang w:val="en-US"/>
        </w:rPr>
        <w:t>98</w:t>
      </w:r>
      <w:r w:rsidR="007C0858" w:rsidRPr="00FF63FD">
        <w:rPr>
          <w:rFonts w:ascii="Arial" w:hAnsi="Arial"/>
          <w:sz w:val="22"/>
          <w:szCs w:val="22"/>
          <w:lang w:val="en-US"/>
        </w:rPr>
        <w:t xml:space="preserve"> in development and investment banks. </w:t>
      </w:r>
    </w:p>
    <w:p w14:paraId="54A6ED60" w14:textId="77777777" w:rsidR="000F7651" w:rsidRPr="00010374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14:paraId="22ED5DE2" w14:textId="77777777" w:rsidR="005421C0" w:rsidRPr="00FF63FD" w:rsidRDefault="006F1D37" w:rsidP="000B6A69">
      <w:pPr>
        <w:pStyle w:val="Heading9"/>
        <w:rPr>
          <w:rFonts w:ascii="Arial" w:hAnsi="Arial"/>
          <w:lang w:val="en-US"/>
        </w:rPr>
      </w:pPr>
      <w:r w:rsidRPr="00FF63FD">
        <w:rPr>
          <w:rFonts w:ascii="Arial" w:hAnsi="Arial"/>
          <w:lang w:val="en-US"/>
        </w:rPr>
        <w:lastRenderedPageBreak/>
        <w:t>Number of Employees</w:t>
      </w:r>
      <w:r w:rsidR="000F5F1A" w:rsidRPr="00FF63FD">
        <w:rPr>
          <w:rFonts w:ascii="Arial" w:hAnsi="Arial"/>
          <w:lang w:val="en-US"/>
        </w:rPr>
        <w:t xml:space="preserve"> </w:t>
      </w:r>
      <w:r w:rsidR="007365E1" w:rsidRPr="00FF63FD">
        <w:rPr>
          <w:rFonts w:ascii="Arial" w:hAnsi="Arial"/>
          <w:lang w:val="en-US"/>
        </w:rPr>
        <w:t xml:space="preserve">(Number of </w:t>
      </w:r>
      <w:r w:rsidR="00E06A4C" w:rsidRPr="00FF63FD">
        <w:rPr>
          <w:rFonts w:ascii="Arial" w:hAnsi="Arial"/>
          <w:lang w:val="en-US"/>
        </w:rPr>
        <w:t>people)</w:t>
      </w:r>
    </w:p>
    <w:p w14:paraId="0737710F" w14:textId="1B7D55D7" w:rsidR="005B73D0" w:rsidRPr="00010374" w:rsidRDefault="00923370" w:rsidP="00BD4F10">
      <w:pPr>
        <w:jc w:val="center"/>
        <w:rPr>
          <w:rFonts w:ascii="Arial" w:hAnsi="Arial"/>
          <w:b/>
          <w:color w:val="FF0000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3252E383" wp14:editId="1A39303A">
            <wp:extent cx="3723502" cy="2234102"/>
            <wp:effectExtent l="0" t="0" r="0" b="0"/>
            <wp:docPr id="9" name="Picture 8" descr="A graph of numbers and column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BF2F6FD6-1C6D-8AE8-D05D-D1835E32F1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graph of numbers and column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BF2F6FD6-1C6D-8AE8-D05D-D1835E32F1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5797" cy="224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90AA3" w14:textId="77777777" w:rsidR="006F1D37" w:rsidRPr="000C440E" w:rsidRDefault="006F1D37" w:rsidP="005421C0">
      <w:pPr>
        <w:pStyle w:val="Heading9"/>
        <w:rPr>
          <w:rFonts w:ascii="Arial" w:hAnsi="Arial"/>
          <w:color w:val="00B050"/>
          <w:sz w:val="10"/>
          <w:szCs w:val="10"/>
          <w:lang w:val="en-US"/>
        </w:rPr>
      </w:pPr>
    </w:p>
    <w:p w14:paraId="111A0647" w14:textId="77777777" w:rsidR="00425999" w:rsidRPr="00F21711" w:rsidRDefault="00300FE4" w:rsidP="00425999">
      <w:pPr>
        <w:pStyle w:val="Heading9"/>
        <w:jc w:val="left"/>
        <w:rPr>
          <w:rFonts w:ascii="Arial" w:hAnsi="Arial"/>
          <w:lang w:val="en-US"/>
        </w:rPr>
      </w:pPr>
      <w:r w:rsidRPr="00F21711">
        <w:rPr>
          <w:rFonts w:ascii="Arial" w:hAnsi="Arial"/>
          <w:szCs w:val="22"/>
          <w:lang w:val="en-US"/>
        </w:rPr>
        <w:t xml:space="preserve">Bank </w:t>
      </w:r>
      <w:r w:rsidRPr="00F21711">
        <w:rPr>
          <w:rFonts w:ascii="Arial" w:hAnsi="Arial"/>
          <w:lang w:val="en-US"/>
        </w:rPr>
        <w:t xml:space="preserve">Employees by Gender and </w:t>
      </w:r>
      <w:r w:rsidR="00425999" w:rsidRPr="00F21711">
        <w:rPr>
          <w:rFonts w:ascii="Arial" w:hAnsi="Arial"/>
          <w:lang w:val="en-US"/>
        </w:rPr>
        <w:t xml:space="preserve">Education Level </w:t>
      </w:r>
    </w:p>
    <w:p w14:paraId="2E6F9D66" w14:textId="77777777" w:rsidR="00425999" w:rsidRPr="00F21711" w:rsidRDefault="00425999" w:rsidP="001E1244">
      <w:pPr>
        <w:jc w:val="both"/>
        <w:rPr>
          <w:rFonts w:ascii="Arial" w:hAnsi="Arial"/>
          <w:sz w:val="16"/>
          <w:szCs w:val="16"/>
          <w:lang w:val="en-US"/>
        </w:rPr>
      </w:pPr>
    </w:p>
    <w:p w14:paraId="0AF61019" w14:textId="108CD66E" w:rsidR="00300FE4" w:rsidRPr="00F21711" w:rsidRDefault="001C07FB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F21711">
        <w:rPr>
          <w:rFonts w:ascii="Arial" w:hAnsi="Arial" w:cs="Arial"/>
          <w:snapToGrid w:val="0"/>
          <w:sz w:val="22"/>
          <w:szCs w:val="22"/>
          <w:lang w:val="en-US"/>
        </w:rPr>
        <w:t>As of</w:t>
      </w:r>
      <w:r w:rsidR="00300FE4" w:rsidRPr="00F21711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846D65" w:rsidRPr="00F21711">
        <w:rPr>
          <w:rFonts w:ascii="Arial" w:hAnsi="Arial" w:cs="Arial"/>
          <w:snapToGrid w:val="0"/>
          <w:sz w:val="22"/>
          <w:szCs w:val="22"/>
          <w:lang w:val="en-US"/>
        </w:rPr>
        <w:t>March 2024</w:t>
      </w:r>
      <w:r w:rsidR="00B93CFE" w:rsidRPr="00F21711">
        <w:rPr>
          <w:rFonts w:ascii="Arial" w:hAnsi="Arial" w:cs="Arial"/>
          <w:snapToGrid w:val="0"/>
          <w:sz w:val="22"/>
          <w:szCs w:val="22"/>
          <w:lang w:val="en-US"/>
        </w:rPr>
        <w:t>,</w:t>
      </w:r>
      <w:r w:rsidR="00E727B2" w:rsidRPr="00F21711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300FE4" w:rsidRPr="00F21711">
        <w:rPr>
          <w:rFonts w:ascii="Arial" w:hAnsi="Arial" w:cs="Arial"/>
          <w:snapToGrid w:val="0"/>
          <w:sz w:val="22"/>
          <w:szCs w:val="22"/>
          <w:lang w:val="en-US"/>
        </w:rPr>
        <w:t>5</w:t>
      </w:r>
      <w:r w:rsidR="0093751D" w:rsidRPr="00F21711">
        <w:rPr>
          <w:rFonts w:ascii="Arial" w:hAnsi="Arial" w:cs="Arial"/>
          <w:snapToGrid w:val="0"/>
          <w:sz w:val="22"/>
          <w:szCs w:val="22"/>
          <w:lang w:val="en-US"/>
        </w:rPr>
        <w:t>0.</w:t>
      </w:r>
      <w:r w:rsidR="00F21711" w:rsidRPr="00F21711">
        <w:rPr>
          <w:rFonts w:ascii="Arial" w:hAnsi="Arial" w:cs="Arial"/>
          <w:snapToGrid w:val="0"/>
          <w:sz w:val="22"/>
          <w:szCs w:val="22"/>
          <w:lang w:val="en-US"/>
        </w:rPr>
        <w:t>8</w:t>
      </w:r>
      <w:r w:rsidR="001B1AA9" w:rsidRPr="00F21711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300FE4" w:rsidRPr="00F21711">
        <w:rPr>
          <w:rFonts w:ascii="Arial" w:hAnsi="Arial" w:cs="Arial"/>
          <w:snapToGrid w:val="0"/>
          <w:sz w:val="22"/>
          <w:szCs w:val="22"/>
          <w:lang w:val="en-US"/>
        </w:rPr>
        <w:t xml:space="preserve">percent of the employees were female </w:t>
      </w:r>
      <w:r w:rsidR="00FB05FA" w:rsidRPr="00F21711">
        <w:rPr>
          <w:rFonts w:ascii="Arial" w:hAnsi="Arial" w:cs="Arial"/>
          <w:snapToGrid w:val="0"/>
          <w:sz w:val="22"/>
          <w:szCs w:val="22"/>
          <w:lang w:val="en-US"/>
        </w:rPr>
        <w:t>and 49.</w:t>
      </w:r>
      <w:r w:rsidR="00F21711" w:rsidRPr="00F21711">
        <w:rPr>
          <w:rFonts w:ascii="Arial" w:hAnsi="Arial" w:cs="Arial"/>
          <w:snapToGrid w:val="0"/>
          <w:sz w:val="22"/>
          <w:szCs w:val="22"/>
          <w:lang w:val="en-US"/>
        </w:rPr>
        <w:t>2</w:t>
      </w:r>
      <w:r w:rsidR="00B93CFE" w:rsidRPr="00F21711">
        <w:rPr>
          <w:rFonts w:ascii="Arial" w:hAnsi="Arial" w:cs="Arial"/>
          <w:snapToGrid w:val="0"/>
          <w:sz w:val="22"/>
          <w:szCs w:val="22"/>
          <w:lang w:val="en-US"/>
        </w:rPr>
        <w:t xml:space="preserve"> percent were male, </w:t>
      </w:r>
      <w:r w:rsidR="00300FE4" w:rsidRPr="00F21711">
        <w:rPr>
          <w:rFonts w:ascii="Arial" w:hAnsi="Arial" w:cs="Arial"/>
          <w:snapToGrid w:val="0"/>
          <w:sz w:val="22"/>
          <w:szCs w:val="22"/>
          <w:lang w:val="en-US"/>
        </w:rPr>
        <w:t xml:space="preserve">regarding the distribution of bank employees by gender. </w:t>
      </w:r>
    </w:p>
    <w:p w14:paraId="1CD451D8" w14:textId="77777777" w:rsidR="00300FE4" w:rsidRPr="00F21711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14:paraId="18549F3E" w14:textId="5423AC47" w:rsidR="001E1244" w:rsidRPr="00F21711" w:rsidRDefault="001E1244" w:rsidP="001E1244">
      <w:pPr>
        <w:jc w:val="both"/>
        <w:rPr>
          <w:rFonts w:ascii="Arial" w:hAnsi="Arial"/>
          <w:sz w:val="22"/>
          <w:szCs w:val="22"/>
          <w:lang w:val="en-US"/>
        </w:rPr>
      </w:pPr>
      <w:r w:rsidRPr="00F21711">
        <w:rPr>
          <w:rFonts w:ascii="Arial" w:hAnsi="Arial"/>
          <w:sz w:val="22"/>
          <w:szCs w:val="22"/>
          <w:lang w:val="en-US"/>
        </w:rPr>
        <w:t>Regarding the education level of bank employees, 7</w:t>
      </w:r>
      <w:r w:rsidR="002034F7" w:rsidRPr="00F21711">
        <w:rPr>
          <w:rFonts w:ascii="Arial" w:hAnsi="Arial"/>
          <w:sz w:val="22"/>
          <w:szCs w:val="22"/>
          <w:lang w:val="en-US"/>
        </w:rPr>
        <w:t>9</w:t>
      </w:r>
      <w:r w:rsidR="003D3BA7" w:rsidRPr="00F21711">
        <w:rPr>
          <w:rFonts w:ascii="Arial" w:hAnsi="Arial"/>
          <w:sz w:val="22"/>
          <w:szCs w:val="22"/>
          <w:lang w:val="en-US"/>
        </w:rPr>
        <w:t xml:space="preserve"> </w:t>
      </w:r>
      <w:r w:rsidRPr="00F21711">
        <w:rPr>
          <w:rFonts w:ascii="Arial" w:hAnsi="Arial"/>
          <w:sz w:val="22"/>
          <w:szCs w:val="22"/>
          <w:lang w:val="en-US"/>
        </w:rPr>
        <w:t>percent of the employees had undergraduate degrees</w:t>
      </w:r>
      <w:r w:rsidR="002034F7" w:rsidRPr="00F21711">
        <w:rPr>
          <w:rFonts w:ascii="Arial" w:hAnsi="Arial"/>
          <w:sz w:val="22"/>
          <w:szCs w:val="22"/>
          <w:lang w:val="en-US"/>
        </w:rPr>
        <w:t xml:space="preserve"> and 9</w:t>
      </w:r>
      <w:r w:rsidR="00116F15" w:rsidRPr="00F21711">
        <w:rPr>
          <w:rFonts w:ascii="Arial" w:hAnsi="Arial"/>
          <w:sz w:val="22"/>
          <w:szCs w:val="22"/>
          <w:lang w:val="en-US"/>
        </w:rPr>
        <w:t xml:space="preserve"> percent in postgraduate degrees</w:t>
      </w:r>
      <w:r w:rsidRPr="00F21711">
        <w:rPr>
          <w:rFonts w:ascii="Arial" w:hAnsi="Arial"/>
          <w:sz w:val="22"/>
          <w:szCs w:val="22"/>
          <w:lang w:val="en-US"/>
        </w:rPr>
        <w:t xml:space="preserve">, as of </w:t>
      </w:r>
      <w:r w:rsidR="00846D65" w:rsidRPr="00F21711">
        <w:rPr>
          <w:rFonts w:ascii="Arial" w:hAnsi="Arial"/>
          <w:sz w:val="22"/>
          <w:szCs w:val="22"/>
          <w:lang w:val="en-US"/>
        </w:rPr>
        <w:t>March 2024</w:t>
      </w:r>
      <w:r w:rsidRPr="00F21711">
        <w:rPr>
          <w:rFonts w:ascii="Arial" w:hAnsi="Arial"/>
          <w:sz w:val="22"/>
          <w:szCs w:val="22"/>
          <w:lang w:val="en-US"/>
        </w:rPr>
        <w:t xml:space="preserve">. This </w:t>
      </w:r>
      <w:r w:rsidR="00220ED9" w:rsidRPr="00F21711">
        <w:rPr>
          <w:rFonts w:ascii="Arial" w:hAnsi="Arial"/>
          <w:sz w:val="22"/>
          <w:szCs w:val="22"/>
          <w:lang w:val="en-US"/>
        </w:rPr>
        <w:t>share of</w:t>
      </w:r>
      <w:r w:rsidRPr="00F21711">
        <w:rPr>
          <w:rFonts w:ascii="Arial" w:hAnsi="Arial"/>
          <w:sz w:val="22"/>
          <w:szCs w:val="22"/>
          <w:lang w:val="en-US"/>
        </w:rPr>
        <w:t xml:space="preserve"> </w:t>
      </w:r>
      <w:r w:rsidR="00220ED9" w:rsidRPr="00F21711">
        <w:rPr>
          <w:rFonts w:ascii="Arial" w:hAnsi="Arial"/>
          <w:sz w:val="22"/>
          <w:szCs w:val="22"/>
          <w:lang w:val="en-US"/>
        </w:rPr>
        <w:t xml:space="preserve">high-school graduates was </w:t>
      </w:r>
      <w:r w:rsidRPr="00F21711">
        <w:rPr>
          <w:rFonts w:ascii="Arial" w:hAnsi="Arial"/>
          <w:sz w:val="22"/>
          <w:szCs w:val="22"/>
          <w:lang w:val="en-US"/>
        </w:rPr>
        <w:t>1</w:t>
      </w:r>
      <w:r w:rsidR="002034F7" w:rsidRPr="00F21711">
        <w:rPr>
          <w:rFonts w:ascii="Arial" w:hAnsi="Arial"/>
          <w:sz w:val="22"/>
          <w:szCs w:val="22"/>
          <w:lang w:val="en-US"/>
        </w:rPr>
        <w:t>1</w:t>
      </w:r>
      <w:r w:rsidR="00220ED9" w:rsidRPr="00F21711">
        <w:rPr>
          <w:rFonts w:ascii="Arial" w:hAnsi="Arial"/>
          <w:sz w:val="22"/>
          <w:szCs w:val="22"/>
          <w:lang w:val="en-US"/>
        </w:rPr>
        <w:t xml:space="preserve"> percent</w:t>
      </w:r>
      <w:r w:rsidR="003D3BA7" w:rsidRPr="00F21711">
        <w:rPr>
          <w:rFonts w:ascii="Arial" w:hAnsi="Arial"/>
          <w:sz w:val="22"/>
          <w:szCs w:val="22"/>
          <w:lang w:val="en-US"/>
        </w:rPr>
        <w:t>.</w:t>
      </w:r>
    </w:p>
    <w:p w14:paraId="016DC3DA" w14:textId="77777777" w:rsidR="006A3537" w:rsidRPr="00F21711" w:rsidRDefault="006A3537" w:rsidP="001E1244">
      <w:pPr>
        <w:jc w:val="both"/>
        <w:rPr>
          <w:rFonts w:ascii="Arial" w:hAnsi="Arial"/>
          <w:sz w:val="22"/>
          <w:szCs w:val="22"/>
          <w:lang w:val="en-US"/>
        </w:rPr>
      </w:pPr>
    </w:p>
    <w:p w14:paraId="6AFF29C1" w14:textId="77777777" w:rsidR="001E1244" w:rsidRPr="00F21711" w:rsidRDefault="001E1244" w:rsidP="00B61AF0">
      <w:pPr>
        <w:jc w:val="center"/>
        <w:rPr>
          <w:sz w:val="22"/>
          <w:szCs w:val="22"/>
          <w:lang w:val="en-US" w:eastAsia="ko-KR"/>
        </w:rPr>
      </w:pPr>
    </w:p>
    <w:p w14:paraId="59F1CDB8" w14:textId="77777777" w:rsidR="00AF452C" w:rsidRPr="00F21711" w:rsidRDefault="00300FE4" w:rsidP="00AF452C">
      <w:pPr>
        <w:pStyle w:val="Heading9"/>
        <w:rPr>
          <w:rFonts w:ascii="Arial" w:hAnsi="Arial"/>
          <w:lang w:val="en-US"/>
        </w:rPr>
      </w:pPr>
      <w:r w:rsidRPr="00F21711">
        <w:rPr>
          <w:rFonts w:ascii="Arial" w:hAnsi="Arial"/>
          <w:szCs w:val="22"/>
          <w:lang w:val="en-US"/>
        </w:rPr>
        <w:t xml:space="preserve">Bank </w:t>
      </w:r>
      <w:r w:rsidRPr="00F21711">
        <w:rPr>
          <w:rFonts w:ascii="Arial" w:hAnsi="Arial"/>
          <w:lang w:val="en-US"/>
        </w:rPr>
        <w:t>Employees by Gender</w:t>
      </w:r>
      <w:r w:rsidR="00AF452C" w:rsidRPr="00F21711">
        <w:rPr>
          <w:rFonts w:ascii="Arial" w:hAnsi="Arial"/>
          <w:lang w:val="en-US"/>
        </w:rPr>
        <w:t xml:space="preserve"> and Education Level</w:t>
      </w:r>
    </w:p>
    <w:p w14:paraId="2C6DF3EC" w14:textId="77777777" w:rsidR="00AF452C" w:rsidRPr="002574F4" w:rsidRDefault="00300FE4" w:rsidP="00AF452C">
      <w:pPr>
        <w:pStyle w:val="Heading9"/>
        <w:rPr>
          <w:rFonts w:ascii="Arial" w:hAnsi="Arial"/>
          <w:color w:val="000000" w:themeColor="text1"/>
          <w:lang w:val="en-US"/>
        </w:rPr>
      </w:pPr>
      <w:r w:rsidRPr="002574F4">
        <w:rPr>
          <w:rFonts w:ascii="Arial" w:hAnsi="Arial"/>
          <w:color w:val="000000" w:themeColor="text1"/>
          <w:lang w:val="en-US"/>
        </w:rPr>
        <w:t xml:space="preserve"> </w:t>
      </w:r>
    </w:p>
    <w:p w14:paraId="113363AD" w14:textId="679C0295" w:rsidR="00AF452C" w:rsidRPr="002574F4" w:rsidRDefault="00923370" w:rsidP="00AF452C">
      <w:pPr>
        <w:rPr>
          <w:color w:val="000000" w:themeColor="text1"/>
          <w:lang w:val="en-US" w:eastAsia="tr-TR"/>
        </w:rPr>
      </w:pPr>
      <w:r>
        <w:rPr>
          <w:noProof/>
        </w:rPr>
        <w:drawing>
          <wp:inline distT="0" distB="0" distL="0" distR="0" wp14:anchorId="671BF4B4" wp14:editId="795214CD">
            <wp:extent cx="2117125" cy="1639329"/>
            <wp:effectExtent l="0" t="0" r="0" b="0"/>
            <wp:docPr id="181446204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E3A50" w:rsidRPr="002574F4">
        <w:rPr>
          <w:noProof/>
          <w:color w:val="000000" w:themeColor="text1"/>
          <w:lang w:eastAsia="tr-TR"/>
        </w:rPr>
        <w:drawing>
          <wp:inline distT="0" distB="0" distL="0" distR="0" wp14:anchorId="1AE5393C" wp14:editId="0BA645AD">
            <wp:extent cx="2743200" cy="1647825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B83AD80" w14:textId="77777777" w:rsidR="00AF452C" w:rsidRPr="002574F4" w:rsidRDefault="00AF452C" w:rsidP="00AF452C">
      <w:pPr>
        <w:pStyle w:val="Heading9"/>
        <w:rPr>
          <w:rFonts w:ascii="Arial" w:hAnsi="Arial"/>
          <w:color w:val="000000" w:themeColor="text1"/>
          <w:lang w:val="en-US"/>
        </w:rPr>
      </w:pPr>
    </w:p>
    <w:p w14:paraId="05A3F68C" w14:textId="77777777" w:rsidR="005D04BA" w:rsidRPr="002574F4" w:rsidRDefault="007F70C4" w:rsidP="005D04BA">
      <w:pPr>
        <w:pStyle w:val="Heading9"/>
        <w:tabs>
          <w:tab w:val="left" w:pos="504"/>
        </w:tabs>
        <w:jc w:val="left"/>
        <w:rPr>
          <w:rFonts w:ascii="Arial" w:hAnsi="Arial"/>
          <w:color w:val="000000" w:themeColor="text1"/>
          <w:lang w:val="en-US"/>
        </w:rPr>
      </w:pPr>
      <w:r>
        <w:rPr>
          <w:rFonts w:ascii="Arial" w:hAnsi="Arial"/>
          <w:color w:val="000000" w:themeColor="text1"/>
          <w:lang w:val="en-US"/>
        </w:rPr>
        <w:t xml:space="preserve"> </w:t>
      </w:r>
    </w:p>
    <w:p w14:paraId="7E3613D3" w14:textId="77777777" w:rsidR="00382C51" w:rsidRPr="00F21711" w:rsidRDefault="00CF4D4C" w:rsidP="005D04BA">
      <w:pPr>
        <w:pStyle w:val="Heading9"/>
        <w:tabs>
          <w:tab w:val="left" w:pos="504"/>
        </w:tabs>
        <w:jc w:val="both"/>
        <w:rPr>
          <w:rFonts w:ascii="Arial" w:hAnsi="Arial"/>
          <w:b w:val="0"/>
          <w:lang w:val="en-US"/>
        </w:rPr>
      </w:pPr>
      <w:r w:rsidRPr="00F21711">
        <w:rPr>
          <w:rFonts w:ascii="Arial" w:hAnsi="Arial" w:cs="Arial"/>
          <w:b w:val="0"/>
          <w:szCs w:val="22"/>
          <w:lang w:val="en-US"/>
        </w:rPr>
        <w:t xml:space="preserve">The age distribution of employees in the banking sector has been compiled and published by the Banks Association of Turkey since </w:t>
      </w:r>
      <w:r w:rsidR="00220ED9" w:rsidRPr="00F21711">
        <w:rPr>
          <w:rFonts w:ascii="Arial" w:hAnsi="Arial" w:cs="Arial"/>
          <w:b w:val="0"/>
          <w:szCs w:val="22"/>
          <w:lang w:val="en-US"/>
        </w:rPr>
        <w:t>December 2022</w:t>
      </w:r>
      <w:r w:rsidR="000C440E" w:rsidRPr="00F21711">
        <w:rPr>
          <w:rFonts w:ascii="Arial" w:hAnsi="Arial" w:cs="Arial"/>
          <w:b w:val="0"/>
          <w:szCs w:val="22"/>
          <w:lang w:val="en-US"/>
        </w:rPr>
        <w:t>. Accordingly, 43</w:t>
      </w:r>
      <w:r w:rsidRPr="00F21711">
        <w:rPr>
          <w:rFonts w:ascii="Arial" w:hAnsi="Arial" w:cs="Arial"/>
          <w:b w:val="0"/>
          <w:szCs w:val="22"/>
          <w:lang w:val="en-US"/>
        </w:rPr>
        <w:t xml:space="preserve"> percent </w:t>
      </w:r>
      <w:r w:rsidR="00B93CFE" w:rsidRPr="00F21711">
        <w:rPr>
          <w:rFonts w:ascii="Arial" w:hAnsi="Arial" w:cs="Arial"/>
          <w:b w:val="0"/>
          <w:szCs w:val="22"/>
          <w:lang w:val="en-US"/>
        </w:rPr>
        <w:t xml:space="preserve">of employees </w:t>
      </w:r>
      <w:r w:rsidRPr="00F21711">
        <w:rPr>
          <w:rFonts w:ascii="Arial" w:hAnsi="Arial" w:cs="Arial"/>
          <w:b w:val="0"/>
          <w:szCs w:val="22"/>
          <w:lang w:val="en-US"/>
        </w:rPr>
        <w:t>ar</w:t>
      </w:r>
      <w:r w:rsidR="000C440E" w:rsidRPr="00F21711">
        <w:rPr>
          <w:rFonts w:ascii="Arial" w:hAnsi="Arial" w:cs="Arial"/>
          <w:b w:val="0"/>
          <w:szCs w:val="22"/>
          <w:lang w:val="en-US"/>
        </w:rPr>
        <w:t>e in the 36-45 age range, and 38</w:t>
      </w:r>
      <w:r w:rsidRPr="00F21711">
        <w:rPr>
          <w:rFonts w:ascii="Arial" w:hAnsi="Arial" w:cs="Arial"/>
          <w:b w:val="0"/>
          <w:szCs w:val="22"/>
          <w:lang w:val="en-US"/>
        </w:rPr>
        <w:t xml:space="preserve"> percent are in the 26-35 age range.</w:t>
      </w:r>
    </w:p>
    <w:p w14:paraId="7BA383FA" w14:textId="77777777" w:rsidR="007B5FCE" w:rsidRPr="00010374" w:rsidRDefault="007B5FCE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4B0B179D" w14:textId="77777777" w:rsidR="007B5FCE" w:rsidRPr="00010374" w:rsidRDefault="007B5FCE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0395BD60" w14:textId="77777777" w:rsidR="007B5FCE" w:rsidRPr="00010374" w:rsidRDefault="007B5FCE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228ECF76" w14:textId="77777777" w:rsidR="007B5FCE" w:rsidRPr="00010374" w:rsidRDefault="007B5FCE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5BB9B590" w14:textId="77777777" w:rsidR="005D04BA" w:rsidRPr="00010374" w:rsidRDefault="005D04BA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7E772B07" w14:textId="77777777" w:rsidR="001E508C" w:rsidRDefault="001E508C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3DA5498F" w14:textId="77777777" w:rsidR="00923370" w:rsidRDefault="00923370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3CBAA3F4" w14:textId="77777777" w:rsidR="00FB05FA" w:rsidRDefault="00FB05FA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5F309D95" w14:textId="77777777" w:rsidR="00BE61D0" w:rsidRPr="00010374" w:rsidRDefault="00BE61D0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14:paraId="671A4414" w14:textId="77777777" w:rsidR="00382C51" w:rsidRPr="00F21711" w:rsidRDefault="00382C51" w:rsidP="00382C51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F21711">
        <w:rPr>
          <w:rFonts w:ascii="Arial" w:hAnsi="Arial" w:cs="Arial"/>
          <w:b/>
          <w:sz w:val="22"/>
          <w:szCs w:val="22"/>
          <w:lang w:val="en-US"/>
        </w:rPr>
        <w:lastRenderedPageBreak/>
        <w:t>Bank Employees by Age (percent)</w:t>
      </w:r>
    </w:p>
    <w:p w14:paraId="75B2A321" w14:textId="77777777" w:rsidR="006A3537" w:rsidRPr="007365E1" w:rsidRDefault="006A3537" w:rsidP="00382C51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14:paraId="61293075" w14:textId="65C16894" w:rsidR="00FA5643" w:rsidRPr="00010374" w:rsidRDefault="00923370" w:rsidP="00E06A4C">
      <w:pPr>
        <w:pStyle w:val="Subtitle"/>
        <w:jc w:val="center"/>
        <w:rPr>
          <w:color w:val="FF0000"/>
          <w:szCs w:val="22"/>
          <w:lang w:val="en-US"/>
        </w:rPr>
      </w:pPr>
      <w:r>
        <w:rPr>
          <w:noProof/>
        </w:rPr>
        <w:drawing>
          <wp:inline distT="0" distB="0" distL="0" distR="0" wp14:anchorId="47D5E602" wp14:editId="73E5B84F">
            <wp:extent cx="4252913" cy="1695420"/>
            <wp:effectExtent l="0" t="0" r="0" b="635"/>
            <wp:docPr id="130878865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434E1EF" w14:textId="77777777" w:rsidR="00FA5643" w:rsidRPr="00010374" w:rsidRDefault="00FA5643" w:rsidP="003B53F2">
      <w:pPr>
        <w:pStyle w:val="Subtitle"/>
        <w:rPr>
          <w:color w:val="FF0000"/>
          <w:szCs w:val="22"/>
          <w:lang w:val="en-US"/>
        </w:rPr>
      </w:pPr>
    </w:p>
    <w:p w14:paraId="7BCC30BD" w14:textId="77777777" w:rsidR="003B53F2" w:rsidRPr="00F21711" w:rsidRDefault="003B53F2" w:rsidP="003B53F2">
      <w:pPr>
        <w:pStyle w:val="Subtitle"/>
        <w:rPr>
          <w:szCs w:val="22"/>
          <w:lang w:val="en-US"/>
        </w:rPr>
      </w:pPr>
      <w:r w:rsidRPr="00F21711">
        <w:rPr>
          <w:szCs w:val="22"/>
          <w:lang w:val="en-US"/>
        </w:rPr>
        <w:t>Number of Branches</w:t>
      </w:r>
    </w:p>
    <w:p w14:paraId="6376B539" w14:textId="77777777" w:rsidR="003B53F2" w:rsidRPr="00F21711" w:rsidRDefault="003B53F2" w:rsidP="003B53F2">
      <w:pPr>
        <w:jc w:val="both"/>
        <w:rPr>
          <w:rFonts w:ascii="Arial" w:hAnsi="Arial"/>
          <w:sz w:val="10"/>
          <w:szCs w:val="10"/>
          <w:lang w:val="en-US"/>
        </w:rPr>
      </w:pPr>
    </w:p>
    <w:p w14:paraId="5C134191" w14:textId="6A444CE0" w:rsidR="003B53F2" w:rsidRPr="00F21711" w:rsidRDefault="000F7651" w:rsidP="003B53F2">
      <w:pPr>
        <w:jc w:val="both"/>
        <w:rPr>
          <w:rFonts w:ascii="Arial" w:hAnsi="Arial"/>
          <w:sz w:val="22"/>
          <w:szCs w:val="22"/>
          <w:lang w:val="en-US"/>
        </w:rPr>
      </w:pPr>
      <w:r w:rsidRPr="00F21711">
        <w:rPr>
          <w:rFonts w:ascii="Arial" w:hAnsi="Arial"/>
          <w:sz w:val="22"/>
          <w:szCs w:val="22"/>
          <w:lang w:val="en-US"/>
        </w:rPr>
        <w:t xml:space="preserve">As of </w:t>
      </w:r>
      <w:r w:rsidR="00846D65" w:rsidRPr="00F21711">
        <w:rPr>
          <w:rFonts w:ascii="Arial" w:hAnsi="Arial"/>
          <w:sz w:val="22"/>
          <w:szCs w:val="22"/>
          <w:lang w:val="en-US"/>
        </w:rPr>
        <w:t>March 2024</w:t>
      </w:r>
      <w:r w:rsidR="003B53F2" w:rsidRPr="00F21711">
        <w:rPr>
          <w:rFonts w:ascii="Arial" w:hAnsi="Arial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F21711">
        <w:rPr>
          <w:rFonts w:ascii="Arial" w:hAnsi="Arial"/>
          <w:sz w:val="22"/>
          <w:szCs w:val="22"/>
          <w:lang w:val="en-US"/>
        </w:rPr>
        <w:t>9,</w:t>
      </w:r>
      <w:r w:rsidR="002C26CE" w:rsidRPr="00F21711">
        <w:rPr>
          <w:rFonts w:ascii="Arial" w:hAnsi="Arial"/>
          <w:sz w:val="22"/>
          <w:szCs w:val="22"/>
          <w:lang w:val="en-US"/>
        </w:rPr>
        <w:t>49</w:t>
      </w:r>
      <w:r w:rsidR="00923370" w:rsidRPr="00F21711">
        <w:rPr>
          <w:rFonts w:ascii="Arial" w:hAnsi="Arial"/>
          <w:sz w:val="22"/>
          <w:szCs w:val="22"/>
          <w:lang w:val="en-US"/>
        </w:rPr>
        <w:t>6</w:t>
      </w:r>
      <w:r w:rsidR="003B53F2" w:rsidRPr="00F21711">
        <w:rPr>
          <w:rFonts w:ascii="Arial" w:hAnsi="Arial"/>
          <w:sz w:val="22"/>
          <w:szCs w:val="22"/>
          <w:lang w:val="en-US"/>
        </w:rPr>
        <w:t xml:space="preserve">. </w:t>
      </w:r>
    </w:p>
    <w:p w14:paraId="69C74D29" w14:textId="77777777" w:rsidR="00CC088E" w:rsidRPr="00F21711" w:rsidRDefault="00CC088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14:paraId="1DE816E8" w14:textId="77777777" w:rsidR="00FC4EA3" w:rsidRPr="00F21711" w:rsidRDefault="005126D8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F21711">
        <w:rPr>
          <w:rFonts w:ascii="Arial" w:hAnsi="Arial"/>
          <w:b/>
          <w:sz w:val="22"/>
          <w:szCs w:val="22"/>
          <w:lang w:val="en-US"/>
        </w:rPr>
        <w:t>Number of Branches*</w:t>
      </w:r>
    </w:p>
    <w:p w14:paraId="6BC3832B" w14:textId="77777777" w:rsidR="005126D8" w:rsidRPr="00F21711" w:rsidRDefault="005126D8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F21711" w:rsidRPr="00F21711" w14:paraId="1A739591" w14:textId="77777777" w:rsidTr="00831A9C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8BEE00" w14:textId="77777777" w:rsidR="00923370" w:rsidRPr="00F21711" w:rsidRDefault="00923370" w:rsidP="00923370">
            <w:pPr>
              <w:rPr>
                <w:rFonts w:ascii="Calibri" w:hAnsi="Calibri"/>
                <w:sz w:val="22"/>
                <w:szCs w:val="22"/>
                <w:lang w:val="en-US" w:eastAsia="tr-TR"/>
              </w:rPr>
            </w:pPr>
            <w:r w:rsidRPr="00F21711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646B4" w14:textId="2E6C8A8A" w:rsidR="00923370" w:rsidRPr="00F21711" w:rsidRDefault="00923370" w:rsidP="00923370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F21711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March 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30C8F" w14:textId="7870EA90" w:rsidR="00923370" w:rsidRPr="00F21711" w:rsidRDefault="00923370" w:rsidP="00923370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F21711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December 2023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58106" w14:textId="18BF3DFC" w:rsidR="00923370" w:rsidRPr="00F21711" w:rsidRDefault="00923370" w:rsidP="00923370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F21711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March 2024</w:t>
            </w:r>
          </w:p>
        </w:tc>
      </w:tr>
      <w:tr w:rsidR="00F21711" w:rsidRPr="00F21711" w14:paraId="6537C87F" w14:textId="77777777" w:rsidTr="00F301AD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D975B" w14:textId="77777777" w:rsidR="00923370" w:rsidRPr="00F21711" w:rsidRDefault="00923370" w:rsidP="00923370">
            <w:pPr>
              <w:rPr>
                <w:rFonts w:ascii="Arial" w:hAnsi="Arial" w:cs="Arial"/>
                <w:sz w:val="20"/>
                <w:lang w:val="en-US"/>
              </w:rPr>
            </w:pPr>
            <w:r w:rsidRPr="00F21711">
              <w:rPr>
                <w:rFonts w:ascii="Arial" w:hAnsi="Arial" w:cs="Arial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45EAD" w14:textId="1C91C2B9" w:rsidR="00923370" w:rsidRPr="00F21711" w:rsidRDefault="00923370" w:rsidP="00923370">
            <w:pPr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F21711">
              <w:rPr>
                <w:rFonts w:ascii="Arial" w:hAnsi="Arial" w:cs="Arial"/>
                <w:bCs/>
                <w:sz w:val="20"/>
              </w:rPr>
              <w:t>9,595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1087C" w14:textId="41DA15A0" w:rsidR="00923370" w:rsidRPr="00F21711" w:rsidRDefault="00923370" w:rsidP="00923370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F21711">
              <w:rPr>
                <w:rFonts w:ascii="Arial" w:hAnsi="Arial" w:cs="Arial"/>
                <w:bCs/>
                <w:sz w:val="20"/>
              </w:rPr>
              <w:t>9,422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F5DA1" w14:textId="4F833AB2" w:rsidR="00923370" w:rsidRPr="00F21711" w:rsidRDefault="00923370" w:rsidP="00923370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F21711">
              <w:rPr>
                <w:rFonts w:ascii="Arial" w:hAnsi="Arial" w:cs="Arial"/>
                <w:bCs/>
                <w:sz w:val="20"/>
              </w:rPr>
              <w:t>9,419</w:t>
            </w:r>
          </w:p>
        </w:tc>
      </w:tr>
      <w:tr w:rsidR="00F21711" w:rsidRPr="00F21711" w14:paraId="20158251" w14:textId="77777777" w:rsidTr="00F301A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39644" w14:textId="0762C46E" w:rsidR="00923370" w:rsidRPr="00F21711" w:rsidRDefault="00923370" w:rsidP="00923370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F21711">
              <w:rPr>
                <w:rFonts w:ascii="Arial" w:hAnsi="Arial" w:cs="Arial"/>
                <w:sz w:val="20"/>
                <w:lang w:val="en-US"/>
              </w:rPr>
              <w:t>Dev’t</w:t>
            </w:r>
            <w:proofErr w:type="spellEnd"/>
            <w:r w:rsidRPr="00F21711">
              <w:rPr>
                <w:rFonts w:ascii="Arial" w:hAnsi="Arial" w:cs="Arial"/>
                <w:sz w:val="20"/>
                <w:lang w:val="en-US"/>
              </w:rPr>
              <w:t>, and inv,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87849" w14:textId="0BE62EA5" w:rsidR="00923370" w:rsidRPr="00F21711" w:rsidRDefault="00923370" w:rsidP="00923370">
            <w:pPr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F21711">
              <w:rPr>
                <w:rFonts w:ascii="Arial" w:hAnsi="Arial" w:cs="Arial"/>
                <w:bCs/>
                <w:sz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B4A3C" w14:textId="2125FF71" w:rsidR="00923370" w:rsidRPr="00F21711" w:rsidRDefault="00923370" w:rsidP="00923370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F21711">
              <w:rPr>
                <w:rFonts w:ascii="Arial" w:hAnsi="Arial" w:cs="Arial"/>
                <w:bCs/>
                <w:sz w:val="20"/>
              </w:rPr>
              <w:t>75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B9EBC" w14:textId="2FBE6114" w:rsidR="00923370" w:rsidRPr="00F21711" w:rsidRDefault="00923370" w:rsidP="00923370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F21711">
              <w:rPr>
                <w:rFonts w:ascii="Arial" w:hAnsi="Arial" w:cs="Arial"/>
                <w:bCs/>
                <w:sz w:val="20"/>
              </w:rPr>
              <w:t>77</w:t>
            </w:r>
          </w:p>
        </w:tc>
      </w:tr>
      <w:tr w:rsidR="00F21711" w:rsidRPr="00F21711" w14:paraId="48CFCCDD" w14:textId="77777777" w:rsidTr="00F301AD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5262E" w14:textId="77777777" w:rsidR="00923370" w:rsidRPr="00F21711" w:rsidRDefault="00923370" w:rsidP="00923370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F21711">
              <w:rPr>
                <w:rFonts w:ascii="Arial" w:hAnsi="Arial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69ADD" w14:textId="3B0047BC" w:rsidR="00923370" w:rsidRPr="00F21711" w:rsidRDefault="00923370" w:rsidP="0092337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F21711">
              <w:rPr>
                <w:rFonts w:ascii="Arial" w:hAnsi="Arial" w:cs="Arial"/>
                <w:b/>
                <w:bCs/>
                <w:sz w:val="20"/>
              </w:rPr>
              <w:t>9,666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FD658" w14:textId="0E0D5995" w:rsidR="00923370" w:rsidRPr="00F21711" w:rsidRDefault="00923370" w:rsidP="0092337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21711">
              <w:rPr>
                <w:rFonts w:ascii="Arial" w:hAnsi="Arial" w:cs="Arial"/>
                <w:b/>
                <w:bCs/>
                <w:sz w:val="20"/>
              </w:rPr>
              <w:t>9,497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EC170" w14:textId="766D5D14" w:rsidR="00923370" w:rsidRPr="00F21711" w:rsidRDefault="00923370" w:rsidP="0092337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F21711">
              <w:rPr>
                <w:rFonts w:ascii="Arial" w:hAnsi="Arial" w:cs="Arial"/>
                <w:b/>
                <w:bCs/>
                <w:sz w:val="20"/>
              </w:rPr>
              <w:t>9,496</w:t>
            </w:r>
          </w:p>
        </w:tc>
      </w:tr>
    </w:tbl>
    <w:p w14:paraId="66F318C5" w14:textId="77777777" w:rsidR="003B53F2" w:rsidRPr="00923370" w:rsidRDefault="003B53F2" w:rsidP="003B53F2">
      <w:pPr>
        <w:rPr>
          <w:rFonts w:ascii="Arial" w:hAnsi="Arial"/>
          <w:i/>
          <w:color w:val="00B050"/>
          <w:sz w:val="16"/>
          <w:lang w:val="en-US"/>
        </w:rPr>
      </w:pPr>
      <w:r w:rsidRPr="00C930AD">
        <w:rPr>
          <w:rFonts w:ascii="Arial" w:hAnsi="Arial"/>
          <w:i/>
          <w:sz w:val="16"/>
          <w:lang w:val="en-US"/>
        </w:rPr>
        <w:t xml:space="preserve"> * Branches in foreign countries and Turkish Republic of Northern Cyprus are included.</w:t>
      </w:r>
    </w:p>
    <w:p w14:paraId="170A1948" w14:textId="77777777" w:rsidR="002D557D" w:rsidRPr="00923370" w:rsidRDefault="002D557D" w:rsidP="00D04C4E">
      <w:pPr>
        <w:jc w:val="both"/>
        <w:rPr>
          <w:rFonts w:ascii="Arial" w:hAnsi="Arial"/>
          <w:color w:val="00B050"/>
          <w:sz w:val="22"/>
          <w:szCs w:val="22"/>
          <w:lang w:val="en-US"/>
        </w:rPr>
      </w:pPr>
    </w:p>
    <w:p w14:paraId="79789F37" w14:textId="20FC9481" w:rsidR="00EB02B3" w:rsidRPr="00F21711" w:rsidRDefault="00EB02B3" w:rsidP="00EB02B3">
      <w:pPr>
        <w:jc w:val="both"/>
        <w:rPr>
          <w:rFonts w:ascii="Arial" w:hAnsi="Arial"/>
          <w:sz w:val="22"/>
          <w:szCs w:val="22"/>
          <w:lang w:val="en-US"/>
        </w:rPr>
      </w:pPr>
      <w:r w:rsidRPr="00F21711">
        <w:rPr>
          <w:rFonts w:ascii="Arial" w:hAnsi="Arial"/>
          <w:sz w:val="22"/>
          <w:szCs w:val="22"/>
          <w:lang w:val="en-US"/>
        </w:rPr>
        <w:t xml:space="preserve">The number of branches decreased by </w:t>
      </w:r>
      <w:r w:rsidR="002C26CE" w:rsidRPr="00F21711">
        <w:rPr>
          <w:rFonts w:ascii="Arial" w:hAnsi="Arial"/>
          <w:sz w:val="22"/>
          <w:szCs w:val="22"/>
          <w:lang w:val="en-US"/>
        </w:rPr>
        <w:t>1</w:t>
      </w:r>
      <w:r w:rsidRPr="00F21711">
        <w:rPr>
          <w:rFonts w:ascii="Arial" w:hAnsi="Arial"/>
          <w:sz w:val="22"/>
          <w:szCs w:val="22"/>
          <w:lang w:val="en-US"/>
        </w:rPr>
        <w:t>, as c</w:t>
      </w:r>
      <w:r w:rsidR="002574F4" w:rsidRPr="00F21711">
        <w:rPr>
          <w:rFonts w:ascii="Arial" w:hAnsi="Arial"/>
          <w:sz w:val="22"/>
          <w:szCs w:val="22"/>
          <w:lang w:val="en-US"/>
        </w:rPr>
        <w:t>ompared to previous quarter and</w:t>
      </w:r>
      <w:r w:rsidR="001E508C" w:rsidRPr="00F21711">
        <w:rPr>
          <w:rFonts w:ascii="Arial" w:hAnsi="Arial"/>
          <w:sz w:val="22"/>
          <w:szCs w:val="22"/>
          <w:lang w:val="en-US"/>
        </w:rPr>
        <w:t xml:space="preserve"> </w:t>
      </w:r>
      <w:r w:rsidRPr="00F21711">
        <w:rPr>
          <w:rFonts w:ascii="Arial" w:hAnsi="Arial"/>
          <w:sz w:val="22"/>
          <w:szCs w:val="22"/>
          <w:lang w:val="en-US"/>
        </w:rPr>
        <w:t xml:space="preserve">by </w:t>
      </w:r>
      <w:r w:rsidR="007365E1" w:rsidRPr="00F21711">
        <w:rPr>
          <w:rFonts w:ascii="Arial" w:hAnsi="Arial"/>
          <w:sz w:val="22"/>
          <w:szCs w:val="22"/>
          <w:lang w:val="en-US"/>
        </w:rPr>
        <w:t>1</w:t>
      </w:r>
      <w:r w:rsidR="00923370" w:rsidRPr="00F21711">
        <w:rPr>
          <w:rFonts w:ascii="Arial" w:hAnsi="Arial"/>
          <w:sz w:val="22"/>
          <w:szCs w:val="22"/>
          <w:lang w:val="en-US"/>
        </w:rPr>
        <w:t>70</w:t>
      </w:r>
      <w:r w:rsidRPr="00F21711">
        <w:rPr>
          <w:rFonts w:ascii="Arial" w:hAnsi="Arial"/>
          <w:sz w:val="22"/>
          <w:szCs w:val="22"/>
          <w:lang w:val="en-US"/>
        </w:rPr>
        <w:t xml:space="preserve">, as compared to </w:t>
      </w:r>
      <w:r w:rsidR="00923370" w:rsidRPr="00F21711">
        <w:rPr>
          <w:rFonts w:ascii="Arial" w:hAnsi="Arial"/>
          <w:sz w:val="22"/>
          <w:szCs w:val="22"/>
          <w:lang w:val="en-US"/>
        </w:rPr>
        <w:t>March 2023</w:t>
      </w:r>
      <w:r w:rsidRPr="00F21711">
        <w:rPr>
          <w:rFonts w:ascii="Arial" w:hAnsi="Arial"/>
          <w:sz w:val="22"/>
          <w:szCs w:val="22"/>
          <w:lang w:val="en-US"/>
        </w:rPr>
        <w:t>.</w:t>
      </w:r>
    </w:p>
    <w:p w14:paraId="23810CCC" w14:textId="77777777" w:rsidR="00EB02B3" w:rsidRPr="00F21711" w:rsidRDefault="00EB02B3" w:rsidP="00EB02B3">
      <w:pPr>
        <w:jc w:val="both"/>
        <w:rPr>
          <w:rFonts w:ascii="Arial" w:hAnsi="Arial"/>
          <w:sz w:val="10"/>
          <w:szCs w:val="10"/>
          <w:lang w:val="en-US"/>
        </w:rPr>
      </w:pPr>
    </w:p>
    <w:p w14:paraId="28D4C5DA" w14:textId="043E833C" w:rsidR="00EB02B3" w:rsidRPr="00F21711" w:rsidRDefault="00EB02B3" w:rsidP="00EB02B3">
      <w:pPr>
        <w:jc w:val="both"/>
        <w:rPr>
          <w:rFonts w:ascii="Arial" w:hAnsi="Arial"/>
          <w:sz w:val="22"/>
          <w:szCs w:val="22"/>
          <w:lang w:val="en-US"/>
        </w:rPr>
      </w:pPr>
      <w:r w:rsidRPr="00F21711">
        <w:rPr>
          <w:rFonts w:ascii="Arial" w:hAnsi="Arial"/>
          <w:sz w:val="22"/>
          <w:szCs w:val="22"/>
          <w:lang w:val="en-US"/>
        </w:rPr>
        <w:t xml:space="preserve">The number of branches per bank </w:t>
      </w:r>
      <w:r w:rsidR="00077C79" w:rsidRPr="00F21711">
        <w:rPr>
          <w:rFonts w:ascii="Arial" w:hAnsi="Arial"/>
          <w:sz w:val="22"/>
          <w:szCs w:val="22"/>
          <w:lang w:val="en-US"/>
        </w:rPr>
        <w:t>was 27</w:t>
      </w:r>
      <w:r w:rsidR="00923370" w:rsidRPr="00F21711">
        <w:rPr>
          <w:rFonts w:ascii="Arial" w:hAnsi="Arial"/>
          <w:sz w:val="22"/>
          <w:szCs w:val="22"/>
          <w:lang w:val="en-US"/>
        </w:rPr>
        <w:t>7</w:t>
      </w:r>
      <w:r w:rsidR="00077C79" w:rsidRPr="00F21711">
        <w:rPr>
          <w:rFonts w:ascii="Arial" w:hAnsi="Arial"/>
          <w:sz w:val="22"/>
          <w:szCs w:val="22"/>
          <w:lang w:val="en-US"/>
        </w:rPr>
        <w:t xml:space="preserve"> in deposit banks at the end o</w:t>
      </w:r>
      <w:r w:rsidR="00F74E30" w:rsidRPr="00F21711">
        <w:rPr>
          <w:rFonts w:ascii="Arial" w:hAnsi="Arial"/>
          <w:sz w:val="22"/>
          <w:szCs w:val="22"/>
          <w:lang w:val="en-US"/>
        </w:rPr>
        <w:t>f</w:t>
      </w:r>
      <w:r w:rsidR="00077C79" w:rsidRPr="00F21711">
        <w:rPr>
          <w:rFonts w:ascii="Arial" w:hAnsi="Arial"/>
          <w:sz w:val="22"/>
          <w:szCs w:val="22"/>
          <w:lang w:val="en-US"/>
        </w:rPr>
        <w:t xml:space="preserve"> </w:t>
      </w:r>
      <w:r w:rsidR="00846D65" w:rsidRPr="00F21711">
        <w:rPr>
          <w:rFonts w:ascii="Arial" w:hAnsi="Arial"/>
          <w:sz w:val="22"/>
          <w:szCs w:val="22"/>
          <w:lang w:val="en-US"/>
        </w:rPr>
        <w:t>March 2024</w:t>
      </w:r>
      <w:r w:rsidR="00077C79" w:rsidRPr="00F21711">
        <w:rPr>
          <w:rFonts w:ascii="Arial" w:hAnsi="Arial"/>
          <w:sz w:val="22"/>
          <w:szCs w:val="22"/>
          <w:lang w:val="en-US"/>
        </w:rPr>
        <w:t>.</w:t>
      </w:r>
    </w:p>
    <w:p w14:paraId="05B70A93" w14:textId="77777777" w:rsidR="00382C51" w:rsidRPr="00F21711" w:rsidRDefault="00382C51" w:rsidP="00EB02B3">
      <w:pPr>
        <w:jc w:val="both"/>
        <w:rPr>
          <w:rFonts w:ascii="Arial" w:hAnsi="Arial"/>
          <w:sz w:val="22"/>
          <w:szCs w:val="22"/>
          <w:lang w:val="en-US"/>
        </w:rPr>
      </w:pPr>
    </w:p>
    <w:p w14:paraId="5A1D5CBA" w14:textId="77777777" w:rsidR="003B53F2" w:rsidRPr="00923370" w:rsidRDefault="000F5F1A" w:rsidP="00EB02B3">
      <w:pPr>
        <w:jc w:val="center"/>
        <w:rPr>
          <w:rFonts w:ascii="Arial" w:hAnsi="Arial"/>
          <w:b/>
          <w:color w:val="00B050"/>
          <w:sz w:val="22"/>
          <w:lang w:val="en-US" w:eastAsia="tr-TR"/>
        </w:rPr>
      </w:pPr>
      <w:r w:rsidRPr="00F21711">
        <w:rPr>
          <w:rFonts w:ascii="Arial" w:hAnsi="Arial"/>
          <w:b/>
          <w:sz w:val="22"/>
          <w:lang w:val="en-US" w:eastAsia="tr-TR"/>
        </w:rPr>
        <w:t>Number of Branches</w:t>
      </w:r>
      <w:r w:rsidR="0089243E" w:rsidRPr="00F21711">
        <w:rPr>
          <w:rFonts w:ascii="Arial" w:hAnsi="Arial"/>
          <w:b/>
          <w:sz w:val="22"/>
          <w:lang w:val="en-US" w:eastAsia="tr-TR"/>
        </w:rPr>
        <w:t xml:space="preserve"> </w:t>
      </w:r>
    </w:p>
    <w:p w14:paraId="337B35AB" w14:textId="660EA3D4" w:rsidR="003B53F2" w:rsidRPr="002574F4" w:rsidRDefault="00923370" w:rsidP="003B53F2">
      <w:pPr>
        <w:jc w:val="center"/>
        <w:rPr>
          <w:rFonts w:ascii="Arial" w:hAnsi="Arial"/>
          <w:color w:val="000000" w:themeColor="text1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5AAFE165" wp14:editId="272B41F9">
            <wp:extent cx="4077729" cy="1946436"/>
            <wp:effectExtent l="0" t="0" r="0" b="0"/>
            <wp:docPr id="6" name="Picture 5" descr="A graph of numbers and a ba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98B5C1-1CE7-9D74-44F4-F58856E5BC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graph of numbers and a bar&#10;&#10;Description automatically generated">
                      <a:extLst>
                        <a:ext uri="{FF2B5EF4-FFF2-40B4-BE49-F238E27FC236}">
                          <a16:creationId xmlns:a16="http://schemas.microsoft.com/office/drawing/2014/main" id="{B798B5C1-1CE7-9D74-44F4-F58856E5BC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3298" cy="194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6C2C1" w14:textId="77777777" w:rsidR="00802802" w:rsidRPr="002574F4" w:rsidRDefault="00802802" w:rsidP="007D56A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C2A3397" w14:textId="77777777" w:rsidR="007D56A2" w:rsidRPr="00F21711" w:rsidRDefault="007D56A2" w:rsidP="007D56A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21711">
        <w:rPr>
          <w:rFonts w:ascii="Arial" w:hAnsi="Arial" w:cs="Arial"/>
          <w:sz w:val="22"/>
          <w:szCs w:val="22"/>
          <w:lang w:val="en-US"/>
        </w:rPr>
        <w:t xml:space="preserve">The rapid growth of </w:t>
      </w:r>
      <w:r w:rsidR="00064B09" w:rsidRPr="00F21711">
        <w:rPr>
          <w:rFonts w:ascii="Arial" w:hAnsi="Arial" w:cs="Arial"/>
          <w:sz w:val="22"/>
          <w:szCs w:val="22"/>
          <w:lang w:val="en-US"/>
        </w:rPr>
        <w:t>non-branch</w:t>
      </w:r>
      <w:r w:rsidRPr="00F21711">
        <w:rPr>
          <w:rFonts w:ascii="Arial" w:hAnsi="Arial" w:cs="Arial"/>
          <w:sz w:val="22"/>
          <w:szCs w:val="22"/>
          <w:lang w:val="en-US"/>
        </w:rPr>
        <w:t xml:space="preserve"> channels and </w:t>
      </w:r>
      <w:proofErr w:type="gramStart"/>
      <w:r w:rsidRPr="00F21711">
        <w:rPr>
          <w:rFonts w:ascii="Arial" w:hAnsi="Arial" w:cs="Arial"/>
          <w:sz w:val="22"/>
          <w:szCs w:val="22"/>
          <w:lang w:val="en-US"/>
        </w:rPr>
        <w:t>delegation</w:t>
      </w:r>
      <w:proofErr w:type="gramEnd"/>
      <w:r w:rsidRPr="00F21711">
        <w:rPr>
          <w:rFonts w:ascii="Arial" w:hAnsi="Arial" w:cs="Arial"/>
          <w:sz w:val="22"/>
          <w:szCs w:val="22"/>
          <w:lang w:val="en-US"/>
        </w:rPr>
        <w:t xml:space="preserve"> of some services to outsourcing institutions affected the number of employees and branches. </w:t>
      </w:r>
    </w:p>
    <w:p w14:paraId="1A09FAA7" w14:textId="77777777" w:rsidR="007B5FCE" w:rsidRPr="002C26CE" w:rsidRDefault="002C26CE" w:rsidP="002C26CE">
      <w:pPr>
        <w:tabs>
          <w:tab w:val="left" w:pos="5861"/>
        </w:tabs>
        <w:jc w:val="both"/>
        <w:rPr>
          <w:rFonts w:ascii="Arial" w:hAnsi="Arial"/>
          <w:b/>
          <w:color w:val="00B050"/>
          <w:sz w:val="22"/>
          <w:szCs w:val="22"/>
          <w:lang w:val="en-US"/>
        </w:rPr>
      </w:pPr>
      <w:r w:rsidRPr="002C26CE">
        <w:rPr>
          <w:rFonts w:ascii="Arial" w:hAnsi="Arial"/>
          <w:b/>
          <w:color w:val="00B050"/>
          <w:sz w:val="22"/>
          <w:szCs w:val="22"/>
          <w:lang w:val="en-US"/>
        </w:rPr>
        <w:tab/>
      </w:r>
    </w:p>
    <w:p w14:paraId="0BE1A77F" w14:textId="77777777" w:rsidR="007B5FCE" w:rsidRDefault="007B5FCE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14:paraId="6AE369E8" w14:textId="77777777" w:rsidR="002C26CE" w:rsidRDefault="002C26CE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14:paraId="3162E105" w14:textId="77777777" w:rsidR="002574F4" w:rsidRDefault="002574F4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14:paraId="17EEC06E" w14:textId="77777777" w:rsidR="00923370" w:rsidRDefault="00923370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14:paraId="36F9F235" w14:textId="77777777" w:rsidR="00923370" w:rsidRPr="00010374" w:rsidRDefault="00923370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14:paraId="395F3A7C" w14:textId="77777777" w:rsidR="00244D70" w:rsidRPr="00F21711" w:rsidRDefault="006F7448" w:rsidP="00244D7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21711">
        <w:rPr>
          <w:rFonts w:ascii="Arial" w:hAnsi="Arial"/>
          <w:b/>
          <w:sz w:val="22"/>
          <w:szCs w:val="22"/>
          <w:lang w:val="en-US"/>
        </w:rPr>
        <w:lastRenderedPageBreak/>
        <w:t>Branches and Employees per 100,000 people</w:t>
      </w:r>
    </w:p>
    <w:p w14:paraId="15536D55" w14:textId="77777777" w:rsidR="00926B08" w:rsidRPr="00F21711" w:rsidRDefault="00926B08" w:rsidP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p w14:paraId="3C9617E4" w14:textId="196D974B" w:rsidR="00926B08" w:rsidRPr="00F21711" w:rsidRDefault="008601CB" w:rsidP="001E508C">
      <w:pPr>
        <w:jc w:val="both"/>
        <w:rPr>
          <w:rFonts w:ascii="Arial" w:hAnsi="Arial"/>
          <w:sz w:val="22"/>
          <w:szCs w:val="22"/>
          <w:lang w:val="en-US"/>
        </w:rPr>
      </w:pPr>
      <w:r w:rsidRPr="00F21711">
        <w:rPr>
          <w:rFonts w:ascii="Arial" w:hAnsi="Arial"/>
          <w:sz w:val="22"/>
          <w:szCs w:val="22"/>
          <w:lang w:val="en-US"/>
        </w:rPr>
        <w:t xml:space="preserve">As of </w:t>
      </w:r>
      <w:r w:rsidR="00846D65" w:rsidRPr="00F21711">
        <w:rPr>
          <w:rFonts w:ascii="Arial" w:hAnsi="Arial"/>
          <w:sz w:val="22"/>
          <w:szCs w:val="22"/>
          <w:lang w:val="en-US"/>
        </w:rPr>
        <w:t>March 2024</w:t>
      </w:r>
      <w:r w:rsidR="004170F1" w:rsidRPr="00F21711">
        <w:rPr>
          <w:rFonts w:ascii="Arial" w:hAnsi="Arial" w:cs="Arial"/>
          <w:sz w:val="22"/>
          <w:szCs w:val="22"/>
          <w:lang w:val="en-US"/>
        </w:rPr>
        <w:t>,</w:t>
      </w:r>
      <w:r w:rsidR="006F7448" w:rsidRPr="00F21711">
        <w:rPr>
          <w:rFonts w:ascii="Arial" w:hAnsi="Arial" w:cs="Arial"/>
          <w:sz w:val="22"/>
          <w:szCs w:val="22"/>
          <w:lang w:val="en-US"/>
        </w:rPr>
        <w:t xml:space="preserve"> employees per </w:t>
      </w:r>
      <w:r w:rsidRPr="00F21711">
        <w:rPr>
          <w:rFonts w:ascii="Arial" w:hAnsi="Arial" w:cs="Arial"/>
          <w:sz w:val="22"/>
          <w:szCs w:val="22"/>
          <w:lang w:val="en-US"/>
        </w:rPr>
        <w:t>100,000 people was</w:t>
      </w:r>
      <w:r w:rsidR="0024332E" w:rsidRPr="00F21711">
        <w:rPr>
          <w:rFonts w:ascii="Arial" w:hAnsi="Arial" w:cs="Arial"/>
          <w:sz w:val="22"/>
          <w:szCs w:val="22"/>
          <w:lang w:val="en-US"/>
        </w:rPr>
        <w:t xml:space="preserve"> 2</w:t>
      </w:r>
      <w:r w:rsidR="008C30BD" w:rsidRPr="00F21711">
        <w:rPr>
          <w:rFonts w:ascii="Arial" w:hAnsi="Arial" w:cs="Arial"/>
          <w:sz w:val="22"/>
          <w:szCs w:val="22"/>
          <w:lang w:val="en-US"/>
        </w:rPr>
        <w:t>2</w:t>
      </w:r>
      <w:r w:rsidR="00E7510A" w:rsidRPr="00F21711">
        <w:rPr>
          <w:rFonts w:ascii="Arial" w:hAnsi="Arial" w:cs="Arial"/>
          <w:sz w:val="22"/>
          <w:szCs w:val="22"/>
          <w:lang w:val="en-US"/>
        </w:rPr>
        <w:t>3</w:t>
      </w:r>
      <w:r w:rsidR="0024332E" w:rsidRPr="00F21711">
        <w:rPr>
          <w:rFonts w:ascii="Arial" w:hAnsi="Arial" w:cs="Arial"/>
          <w:sz w:val="22"/>
          <w:szCs w:val="22"/>
          <w:lang w:val="en-US"/>
        </w:rPr>
        <w:t xml:space="preserve"> </w:t>
      </w:r>
      <w:r w:rsidRPr="00F21711">
        <w:rPr>
          <w:rFonts w:ascii="Arial" w:hAnsi="Arial"/>
          <w:sz w:val="22"/>
          <w:szCs w:val="22"/>
          <w:lang w:val="en-US"/>
        </w:rPr>
        <w:t>and branches</w:t>
      </w:r>
      <w:r w:rsidRPr="00F21711">
        <w:rPr>
          <w:rFonts w:ascii="Arial" w:hAnsi="Arial" w:cs="Arial"/>
          <w:sz w:val="22"/>
          <w:szCs w:val="22"/>
          <w:lang w:val="en-US"/>
        </w:rPr>
        <w:t xml:space="preserve"> per 100,000 people was 1</w:t>
      </w:r>
      <w:r w:rsidR="00F74E30" w:rsidRPr="00F21711">
        <w:rPr>
          <w:rFonts w:ascii="Arial" w:hAnsi="Arial" w:cs="Arial"/>
          <w:sz w:val="22"/>
          <w:szCs w:val="22"/>
          <w:lang w:val="en-US"/>
        </w:rPr>
        <w:t>1.</w:t>
      </w:r>
      <w:r w:rsidR="002C26CE" w:rsidRPr="00F21711">
        <w:rPr>
          <w:rFonts w:ascii="Arial" w:hAnsi="Arial" w:cs="Arial"/>
          <w:sz w:val="22"/>
          <w:szCs w:val="22"/>
          <w:lang w:val="en-US"/>
        </w:rPr>
        <w:t>1</w:t>
      </w:r>
      <w:r w:rsidRPr="00F21711">
        <w:rPr>
          <w:rFonts w:ascii="Arial" w:hAnsi="Arial" w:cs="Arial"/>
          <w:sz w:val="22"/>
          <w:szCs w:val="22"/>
          <w:lang w:val="en-US"/>
        </w:rPr>
        <w:t>.</w:t>
      </w:r>
    </w:p>
    <w:p w14:paraId="7FCB531C" w14:textId="77777777" w:rsidR="007B5FCE" w:rsidRPr="00F21711" w:rsidRDefault="007B5FCE" w:rsidP="00244D70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364049B7" w14:textId="77777777" w:rsidR="005126D8" w:rsidRPr="00F21711" w:rsidRDefault="0024332E" w:rsidP="005126D8">
      <w:pPr>
        <w:jc w:val="center"/>
        <w:rPr>
          <w:rFonts w:ascii="Arial" w:hAnsi="Arial" w:cs="Arial"/>
          <w:noProof/>
          <w:lang w:val="en-US" w:eastAsia="tr-TR"/>
        </w:rPr>
      </w:pPr>
      <w:r w:rsidRPr="00F21711">
        <w:rPr>
          <w:rFonts w:ascii="Arial" w:hAnsi="Arial" w:cs="Arial"/>
          <w:b/>
          <w:sz w:val="22"/>
          <w:lang w:val="en-US" w:eastAsia="tr-TR"/>
        </w:rPr>
        <w:t>Branches and Employees per 100,000 people</w:t>
      </w:r>
      <w:r w:rsidR="00926BDD" w:rsidRPr="00F21711">
        <w:rPr>
          <w:rFonts w:ascii="Arial" w:hAnsi="Arial" w:cs="Arial"/>
          <w:noProof/>
          <w:lang w:val="en-US" w:eastAsia="tr-TR"/>
        </w:rPr>
        <w:t xml:space="preserve">* </w:t>
      </w:r>
    </w:p>
    <w:p w14:paraId="5B58C4B9" w14:textId="5A13FE6D" w:rsidR="00236CCD" w:rsidRPr="00010374" w:rsidRDefault="00E7510A" w:rsidP="005126D8">
      <w:pPr>
        <w:jc w:val="center"/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4C148FF6" wp14:editId="2388808A">
            <wp:extent cx="3731741" cy="2108886"/>
            <wp:effectExtent l="0" t="0" r="2540" b="5715"/>
            <wp:docPr id="14991318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77FE5D7" w14:textId="1F77C096" w:rsidR="00926BDD" w:rsidRPr="00F21711" w:rsidRDefault="007754DA" w:rsidP="00926BDD">
      <w:pPr>
        <w:jc w:val="both"/>
        <w:rPr>
          <w:rFonts w:ascii="Arial" w:hAnsi="Arial" w:cs="Arial"/>
          <w:sz w:val="18"/>
          <w:szCs w:val="22"/>
          <w:lang w:val="en-US"/>
        </w:rPr>
      </w:pPr>
      <w:r w:rsidRPr="00F21711">
        <w:rPr>
          <w:rFonts w:ascii="Arial" w:hAnsi="Arial" w:cs="Arial"/>
          <w:sz w:val="18"/>
          <w:szCs w:val="22"/>
          <w:lang w:val="en-US"/>
        </w:rPr>
        <w:t>*</w:t>
      </w:r>
      <w:r w:rsidR="00926BDD" w:rsidRPr="00F21711">
        <w:rPr>
          <w:rFonts w:ascii="Arial" w:hAnsi="Arial" w:cs="Arial"/>
          <w:sz w:val="18"/>
          <w:szCs w:val="22"/>
          <w:lang w:val="en-US"/>
        </w:rPr>
        <w:t xml:space="preserve"> </w:t>
      </w:r>
      <w:r w:rsidR="00E7510A" w:rsidRPr="00F21711">
        <w:rPr>
          <w:rFonts w:ascii="Arial" w:hAnsi="Arial" w:cs="Arial"/>
          <w:sz w:val="18"/>
          <w:szCs w:val="22"/>
          <w:lang w:val="en-US"/>
        </w:rPr>
        <w:t>March 2024</w:t>
      </w:r>
      <w:r w:rsidR="00926BDD" w:rsidRPr="00F21711">
        <w:rPr>
          <w:rFonts w:ascii="Arial" w:hAnsi="Arial" w:cs="Arial"/>
          <w:sz w:val="18"/>
          <w:szCs w:val="22"/>
          <w:lang w:val="en-US"/>
        </w:rPr>
        <w:t xml:space="preserve"> population data were used in the </w:t>
      </w:r>
      <w:r w:rsidR="00BE078A" w:rsidRPr="00F21711">
        <w:rPr>
          <w:rFonts w:ascii="Arial" w:hAnsi="Arial" w:cs="Arial"/>
          <w:sz w:val="18"/>
          <w:szCs w:val="22"/>
          <w:lang w:val="en-US"/>
        </w:rPr>
        <w:t>2023</w:t>
      </w:r>
      <w:r w:rsidR="004B6F89" w:rsidRPr="00F21711">
        <w:rPr>
          <w:rFonts w:ascii="Arial" w:hAnsi="Arial" w:cs="Arial"/>
          <w:sz w:val="18"/>
          <w:szCs w:val="22"/>
          <w:lang w:val="en-US"/>
        </w:rPr>
        <w:t xml:space="preserve"> </w:t>
      </w:r>
      <w:r w:rsidR="00926BDD" w:rsidRPr="00F21711">
        <w:rPr>
          <w:rFonts w:ascii="Arial" w:hAnsi="Arial" w:cs="Arial"/>
          <w:sz w:val="18"/>
          <w:szCs w:val="22"/>
          <w:lang w:val="en-US"/>
        </w:rPr>
        <w:t>calculations.</w:t>
      </w:r>
    </w:p>
    <w:p w14:paraId="00A153E2" w14:textId="77777777" w:rsidR="00926B08" w:rsidRPr="00010374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010374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805D2" w14:textId="77777777" w:rsidR="003A5F74" w:rsidRDefault="003A5F74">
      <w:r>
        <w:separator/>
      </w:r>
    </w:p>
  </w:endnote>
  <w:endnote w:type="continuationSeparator" w:id="0">
    <w:p w14:paraId="55C7FE2B" w14:textId="77777777" w:rsidR="003A5F74" w:rsidRDefault="003A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C0922" w14:textId="77777777"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8749C6" w14:textId="77777777"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3A43B" w14:textId="77777777"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7F70C4">
      <w:rPr>
        <w:rStyle w:val="PageNumber"/>
        <w:rFonts w:ascii="Arial" w:hAnsi="Arial" w:cs="Arial"/>
        <w:noProof/>
        <w:sz w:val="18"/>
        <w:szCs w:val="18"/>
      </w:rPr>
      <w:t>ii</w:t>
    </w:r>
    <w:r w:rsidR="007F70C4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14:paraId="204049D8" w14:textId="3DE185C6"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846D65">
      <w:rPr>
        <w:rFonts w:ascii="Arial" w:hAnsi="Arial"/>
        <w:sz w:val="18"/>
        <w:lang w:val="en-US"/>
      </w:rPr>
      <w:t>March 2024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F586E" w14:textId="77777777"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="00D87CD1">
      <w:rPr>
        <w:rFonts w:ascii="Arial" w:hAnsi="Arial"/>
        <w:sz w:val="18"/>
        <w:lang w:val="en-US"/>
      </w:rPr>
      <w:t>December</w:t>
    </w:r>
    <w:r>
      <w:rPr>
        <w:rFonts w:ascii="Arial" w:hAnsi="Arial"/>
        <w:sz w:val="18"/>
        <w:lang w:val="en-US"/>
      </w:rPr>
      <w:t xml:space="preserve">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9F87" w14:textId="77777777" w:rsidR="003A5F74" w:rsidRDefault="003A5F74">
      <w:r>
        <w:separator/>
      </w:r>
    </w:p>
  </w:footnote>
  <w:footnote w:type="continuationSeparator" w:id="0">
    <w:p w14:paraId="54FF75E1" w14:textId="77777777" w:rsidR="003A5F74" w:rsidRDefault="003A5F74">
      <w:r>
        <w:continuationSeparator/>
      </w:r>
    </w:p>
  </w:footnote>
  <w:footnote w:id="1">
    <w:p w14:paraId="11F6B778" w14:textId="77777777" w:rsidR="00A637F7" w:rsidRPr="000B6A69" w:rsidRDefault="00C23A1D" w:rsidP="006E3E95">
      <w:pPr>
        <w:pStyle w:val="FootnoteText"/>
        <w:jc w:val="both"/>
        <w:rPr>
          <w:rFonts w:ascii="Arial" w:hAnsi="Arial"/>
          <w:sz w:val="16"/>
          <w:szCs w:val="16"/>
          <w:lang w:val="en-US"/>
        </w:rPr>
      </w:pPr>
      <w:r w:rsidRPr="000B6A69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0B6A69">
        <w:rPr>
          <w:rFonts w:ascii="Arial" w:hAnsi="Arial" w:cs="Arial"/>
          <w:sz w:val="16"/>
          <w:szCs w:val="16"/>
          <w:lang w:val="en-US"/>
        </w:rPr>
        <w:t xml:space="preserve"> -</w:t>
      </w:r>
      <w:r w:rsidR="008F1042" w:rsidRPr="000B6A69">
        <w:rPr>
          <w:rFonts w:ascii="Arial" w:hAnsi="Arial" w:cs="Arial"/>
          <w:sz w:val="16"/>
          <w:szCs w:val="16"/>
          <w:lang w:val="en-US"/>
        </w:rPr>
        <w:t xml:space="preserve">The </w:t>
      </w:r>
      <w:r w:rsidRPr="000B6A69">
        <w:rPr>
          <w:rFonts w:ascii="Arial" w:hAnsi="Arial"/>
          <w:sz w:val="16"/>
          <w:szCs w:val="16"/>
          <w:lang w:val="en-US"/>
        </w:rPr>
        <w:t>deposit banks and development and investment banks are included</w:t>
      </w:r>
      <w:r w:rsidR="008F1042" w:rsidRPr="000B6A69">
        <w:rPr>
          <w:rFonts w:ascii="Arial" w:hAnsi="Arial"/>
          <w:sz w:val="16"/>
          <w:szCs w:val="16"/>
          <w:lang w:val="en-US"/>
        </w:rPr>
        <w:t xml:space="preserve"> for the figures of employees and branches.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B2966" w14:textId="77777777"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39EFAAA" wp14:editId="5502FE7C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 wp14:anchorId="6EE9B3C2" wp14:editId="16A21C14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0DA2A" w14:textId="77777777"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641BF5D1" wp14:editId="1FB248DD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15A21C61" wp14:editId="072783C4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531"/>
    <w:rsid w:val="0000213C"/>
    <w:rsid w:val="00004188"/>
    <w:rsid w:val="0000466B"/>
    <w:rsid w:val="000050AF"/>
    <w:rsid w:val="000050B9"/>
    <w:rsid w:val="000069DC"/>
    <w:rsid w:val="00006AA5"/>
    <w:rsid w:val="00010374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67A63"/>
    <w:rsid w:val="00070C35"/>
    <w:rsid w:val="00072556"/>
    <w:rsid w:val="00074145"/>
    <w:rsid w:val="0007424E"/>
    <w:rsid w:val="00075B25"/>
    <w:rsid w:val="00075E89"/>
    <w:rsid w:val="000769A9"/>
    <w:rsid w:val="00077C79"/>
    <w:rsid w:val="000849AA"/>
    <w:rsid w:val="000863FF"/>
    <w:rsid w:val="00086874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A69"/>
    <w:rsid w:val="000B6C7A"/>
    <w:rsid w:val="000B702D"/>
    <w:rsid w:val="000B79D6"/>
    <w:rsid w:val="000C2123"/>
    <w:rsid w:val="000C2B4B"/>
    <w:rsid w:val="000C31D0"/>
    <w:rsid w:val="000C3A2B"/>
    <w:rsid w:val="000C440E"/>
    <w:rsid w:val="000C455F"/>
    <w:rsid w:val="000C4966"/>
    <w:rsid w:val="000C49AD"/>
    <w:rsid w:val="000C57F1"/>
    <w:rsid w:val="000C5B28"/>
    <w:rsid w:val="000D0680"/>
    <w:rsid w:val="000D0C29"/>
    <w:rsid w:val="000D1331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060B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57EB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47B76"/>
    <w:rsid w:val="001524A6"/>
    <w:rsid w:val="00152F16"/>
    <w:rsid w:val="00155587"/>
    <w:rsid w:val="0015743F"/>
    <w:rsid w:val="0015793B"/>
    <w:rsid w:val="00164459"/>
    <w:rsid w:val="0016512A"/>
    <w:rsid w:val="00167C0B"/>
    <w:rsid w:val="00174934"/>
    <w:rsid w:val="001802BB"/>
    <w:rsid w:val="00182972"/>
    <w:rsid w:val="00184ADD"/>
    <w:rsid w:val="00185F18"/>
    <w:rsid w:val="00186322"/>
    <w:rsid w:val="001872D3"/>
    <w:rsid w:val="00187ABF"/>
    <w:rsid w:val="001905C0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47CF"/>
    <w:rsid w:val="001A48A4"/>
    <w:rsid w:val="001A5EBC"/>
    <w:rsid w:val="001B0963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E508C"/>
    <w:rsid w:val="001F0378"/>
    <w:rsid w:val="001F05A1"/>
    <w:rsid w:val="001F08A7"/>
    <w:rsid w:val="001F1006"/>
    <w:rsid w:val="001F1342"/>
    <w:rsid w:val="001F146A"/>
    <w:rsid w:val="001F1CAB"/>
    <w:rsid w:val="001F2E66"/>
    <w:rsid w:val="001F3E9F"/>
    <w:rsid w:val="001F493C"/>
    <w:rsid w:val="002021A0"/>
    <w:rsid w:val="002034F7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0ED9"/>
    <w:rsid w:val="00221BC6"/>
    <w:rsid w:val="00231114"/>
    <w:rsid w:val="00235332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574F4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3578"/>
    <w:rsid w:val="002963C0"/>
    <w:rsid w:val="002A0A76"/>
    <w:rsid w:val="002A1998"/>
    <w:rsid w:val="002A4FB6"/>
    <w:rsid w:val="002A562E"/>
    <w:rsid w:val="002A5A6A"/>
    <w:rsid w:val="002B0CE4"/>
    <w:rsid w:val="002B25AE"/>
    <w:rsid w:val="002B2666"/>
    <w:rsid w:val="002B3000"/>
    <w:rsid w:val="002B56D6"/>
    <w:rsid w:val="002B5BD1"/>
    <w:rsid w:val="002B780D"/>
    <w:rsid w:val="002C26CE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31AD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1537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538A"/>
    <w:rsid w:val="00376F74"/>
    <w:rsid w:val="00377BDA"/>
    <w:rsid w:val="003807C3"/>
    <w:rsid w:val="003825FF"/>
    <w:rsid w:val="00382725"/>
    <w:rsid w:val="00382C51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5F74"/>
    <w:rsid w:val="003A718C"/>
    <w:rsid w:val="003A72A0"/>
    <w:rsid w:val="003B050C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424B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816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A7E35"/>
    <w:rsid w:val="004B18F3"/>
    <w:rsid w:val="004B1D46"/>
    <w:rsid w:val="004B2378"/>
    <w:rsid w:val="004B3A57"/>
    <w:rsid w:val="004B40F3"/>
    <w:rsid w:val="004B4BF5"/>
    <w:rsid w:val="004B5D5E"/>
    <w:rsid w:val="004B63B0"/>
    <w:rsid w:val="004B6EF9"/>
    <w:rsid w:val="004B6F89"/>
    <w:rsid w:val="004C19C1"/>
    <w:rsid w:val="004C1EEA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2BB2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1F9D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5BD"/>
    <w:rsid w:val="00574E5F"/>
    <w:rsid w:val="00574FFE"/>
    <w:rsid w:val="00575546"/>
    <w:rsid w:val="00575BFB"/>
    <w:rsid w:val="00576D04"/>
    <w:rsid w:val="00577A07"/>
    <w:rsid w:val="0058339E"/>
    <w:rsid w:val="00584F4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04BA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4797"/>
    <w:rsid w:val="006251AB"/>
    <w:rsid w:val="0062539E"/>
    <w:rsid w:val="006261F9"/>
    <w:rsid w:val="006309CF"/>
    <w:rsid w:val="00634029"/>
    <w:rsid w:val="00634250"/>
    <w:rsid w:val="006372CD"/>
    <w:rsid w:val="00640330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77D43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719"/>
    <w:rsid w:val="006A0843"/>
    <w:rsid w:val="006A0C48"/>
    <w:rsid w:val="006A123B"/>
    <w:rsid w:val="006A3537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156"/>
    <w:rsid w:val="006C1B13"/>
    <w:rsid w:val="006C2F05"/>
    <w:rsid w:val="006C54DB"/>
    <w:rsid w:val="006C7094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086D"/>
    <w:rsid w:val="007365E1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54DA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055E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B5FCE"/>
    <w:rsid w:val="007C0858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0C4"/>
    <w:rsid w:val="007F77A3"/>
    <w:rsid w:val="007F7EF8"/>
    <w:rsid w:val="008004E2"/>
    <w:rsid w:val="00802802"/>
    <w:rsid w:val="0080379E"/>
    <w:rsid w:val="0081044F"/>
    <w:rsid w:val="0081159C"/>
    <w:rsid w:val="00811BEA"/>
    <w:rsid w:val="00815BBE"/>
    <w:rsid w:val="00817196"/>
    <w:rsid w:val="00823520"/>
    <w:rsid w:val="0082471E"/>
    <w:rsid w:val="00827238"/>
    <w:rsid w:val="0083335C"/>
    <w:rsid w:val="008449F5"/>
    <w:rsid w:val="00844EE9"/>
    <w:rsid w:val="0084584F"/>
    <w:rsid w:val="00846766"/>
    <w:rsid w:val="00846D65"/>
    <w:rsid w:val="00847325"/>
    <w:rsid w:val="00847592"/>
    <w:rsid w:val="008508DE"/>
    <w:rsid w:val="00853579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142B"/>
    <w:rsid w:val="008C30BD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1042"/>
    <w:rsid w:val="008F2B48"/>
    <w:rsid w:val="008F4CA4"/>
    <w:rsid w:val="008F521C"/>
    <w:rsid w:val="008F5847"/>
    <w:rsid w:val="008F651C"/>
    <w:rsid w:val="00900506"/>
    <w:rsid w:val="0090704E"/>
    <w:rsid w:val="00910517"/>
    <w:rsid w:val="00912952"/>
    <w:rsid w:val="009148F6"/>
    <w:rsid w:val="00916AA5"/>
    <w:rsid w:val="00922613"/>
    <w:rsid w:val="00923370"/>
    <w:rsid w:val="0092482C"/>
    <w:rsid w:val="00925EB8"/>
    <w:rsid w:val="00926B08"/>
    <w:rsid w:val="00926BDD"/>
    <w:rsid w:val="009321A6"/>
    <w:rsid w:val="00932DFF"/>
    <w:rsid w:val="009368E1"/>
    <w:rsid w:val="0093751D"/>
    <w:rsid w:val="00937638"/>
    <w:rsid w:val="009403BA"/>
    <w:rsid w:val="00940559"/>
    <w:rsid w:val="00940E11"/>
    <w:rsid w:val="00941146"/>
    <w:rsid w:val="009419F1"/>
    <w:rsid w:val="0094273D"/>
    <w:rsid w:val="00942FD2"/>
    <w:rsid w:val="0094396C"/>
    <w:rsid w:val="00947464"/>
    <w:rsid w:val="00950F6C"/>
    <w:rsid w:val="00954202"/>
    <w:rsid w:val="009576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A7D30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ED1"/>
    <w:rsid w:val="009F1F6D"/>
    <w:rsid w:val="009F2376"/>
    <w:rsid w:val="009F4F3C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5F98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47C46"/>
    <w:rsid w:val="00A53D77"/>
    <w:rsid w:val="00A558CE"/>
    <w:rsid w:val="00A6024B"/>
    <w:rsid w:val="00A637F7"/>
    <w:rsid w:val="00A65F89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B3C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176"/>
    <w:rsid w:val="00AE1576"/>
    <w:rsid w:val="00AE2797"/>
    <w:rsid w:val="00AE2F25"/>
    <w:rsid w:val="00AE323B"/>
    <w:rsid w:val="00AE4D5F"/>
    <w:rsid w:val="00AE7B4B"/>
    <w:rsid w:val="00AF3596"/>
    <w:rsid w:val="00AF452C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14FF4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3D90"/>
    <w:rsid w:val="00B84D02"/>
    <w:rsid w:val="00B8565E"/>
    <w:rsid w:val="00B85AFC"/>
    <w:rsid w:val="00B87BFD"/>
    <w:rsid w:val="00B93CFE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78A"/>
    <w:rsid w:val="00BE0FF6"/>
    <w:rsid w:val="00BE2D97"/>
    <w:rsid w:val="00BE39AA"/>
    <w:rsid w:val="00BE61D0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3169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A62"/>
    <w:rsid w:val="00C26D0A"/>
    <w:rsid w:val="00C33142"/>
    <w:rsid w:val="00C33AF6"/>
    <w:rsid w:val="00C34AE8"/>
    <w:rsid w:val="00C3691D"/>
    <w:rsid w:val="00C3773A"/>
    <w:rsid w:val="00C3793B"/>
    <w:rsid w:val="00C401ED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5796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8548B"/>
    <w:rsid w:val="00C90346"/>
    <w:rsid w:val="00C9076E"/>
    <w:rsid w:val="00C91C59"/>
    <w:rsid w:val="00C930AD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128"/>
    <w:rsid w:val="00CC72A9"/>
    <w:rsid w:val="00CD032E"/>
    <w:rsid w:val="00CD2E47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CF4D4C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37FA9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6E83"/>
    <w:rsid w:val="00D57CA8"/>
    <w:rsid w:val="00D622D7"/>
    <w:rsid w:val="00D62DB9"/>
    <w:rsid w:val="00D63169"/>
    <w:rsid w:val="00D6334E"/>
    <w:rsid w:val="00D63502"/>
    <w:rsid w:val="00D638AE"/>
    <w:rsid w:val="00D649C1"/>
    <w:rsid w:val="00D6592D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87CD1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0FBC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A4C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22F7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7B2"/>
    <w:rsid w:val="00E72F71"/>
    <w:rsid w:val="00E74A75"/>
    <w:rsid w:val="00E7510A"/>
    <w:rsid w:val="00E770F9"/>
    <w:rsid w:val="00E82660"/>
    <w:rsid w:val="00E83224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2B3"/>
    <w:rsid w:val="00EB0892"/>
    <w:rsid w:val="00EB11BD"/>
    <w:rsid w:val="00EC3031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3A50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711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3E48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4E30"/>
    <w:rsid w:val="00F75582"/>
    <w:rsid w:val="00F75937"/>
    <w:rsid w:val="00F76D1D"/>
    <w:rsid w:val="00F81792"/>
    <w:rsid w:val="00F8271B"/>
    <w:rsid w:val="00F85B0B"/>
    <w:rsid w:val="00F86124"/>
    <w:rsid w:val="00F87EDC"/>
    <w:rsid w:val="00F91A4A"/>
    <w:rsid w:val="00F92584"/>
    <w:rsid w:val="00F9316F"/>
    <w:rsid w:val="00F959FB"/>
    <w:rsid w:val="00F95A0B"/>
    <w:rsid w:val="00F95F50"/>
    <w:rsid w:val="00FA0944"/>
    <w:rsid w:val="00FA2D19"/>
    <w:rsid w:val="00FA4204"/>
    <w:rsid w:val="00FA4F51"/>
    <w:rsid w:val="00FA5100"/>
    <w:rsid w:val="00FA51E3"/>
    <w:rsid w:val="00FA5643"/>
    <w:rsid w:val="00FA5731"/>
    <w:rsid w:val="00FA721F"/>
    <w:rsid w:val="00FB05FA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15F87046"/>
  <w15:docId w15:val="{486B4C77-51CE-4156-837E-ACFBE3E6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3\Aral&#305;k%202023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Mart%202024\DATA-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Mart%202024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4\Mart%202024\DATA-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8D-4086-B6C0-172DCEF98CDB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8D-4086-B6C0-172DCEF98CDB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8D-4086-B6C0-172DCEF98CDB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8D-4086-B6C0-172DCEF98CDB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8D-4086-B6C0-172DCEF98CDB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9F-4F91-922C-87445B5DBD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E8D-4086-B6C0-172DCEF98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343150960"/>
        <c:axId val="-343155856"/>
      </c:barChart>
      <c:catAx>
        <c:axId val="-3431509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-343155856"/>
        <c:crosses val="autoZero"/>
        <c:auto val="1"/>
        <c:lblAlgn val="ctr"/>
        <c:lblOffset val="100"/>
        <c:noMultiLvlLbl val="0"/>
      </c:catAx>
      <c:valAx>
        <c:axId val="-343155856"/>
        <c:scaling>
          <c:orientation val="minMax"/>
          <c:max val="63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-343150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774239925279951"/>
          <c:y val="0.80264361414105423"/>
          <c:w val="0.6870572711861795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79574568104362"/>
          <c:y val="0"/>
          <c:w val="0.78645865162377093"/>
          <c:h val="0.9735374943687769"/>
        </c:manualLayout>
      </c:layout>
      <c:doughnutChart>
        <c:varyColors val="1"/>
        <c:ser>
          <c:idx val="0"/>
          <c:order val="0"/>
          <c:tx>
            <c:strRef>
              <c:f>'cinsiyet-pay chart'!$A$23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507DFA"/>
            </a:solidFill>
          </c:spPr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6F-47BE-B253-6E2049D0DDB8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6F-47BE-B253-6E2049D0DDB8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'cinsiyet-pay chart'!$B$22:$C$22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'cinsiyet-pay chart'!$B$23:$C$23</c:f>
              <c:numCache>
                <c:formatCode>#,##0</c:formatCode>
                <c:ptCount val="2"/>
                <c:pt idx="0">
                  <c:v>93315</c:v>
                </c:pt>
                <c:pt idx="1">
                  <c:v>96722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6F-47BE-B253-6E2049D0DDB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534849810440365"/>
          <c:y val="2.38738943759197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D6-4E56-95B7-48E999420722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D6-4E56-95B7-48E999420722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D6-4E56-95B7-48E999420722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4D6-4E56-95B7-48E999420722}"/>
              </c:ext>
            </c:extLst>
          </c:dPt>
          <c:dLbls>
            <c:dLbl>
              <c:idx val="0"/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0742049469964666"/>
                      <c:h val="0.2835249042145593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64D6-4E56-95B7-48E999420722}"/>
                </c:ext>
              </c:extLst>
            </c:dLbl>
            <c:dLbl>
              <c:idx val="1"/>
              <c:layout>
                <c:manualLayout>
                  <c:x val="0"/>
                  <c:y val="-0.2208204754752476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326266195524146"/>
                      <c:h val="0.296934865900383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4D6-4E56-95B7-48E999420722}"/>
                </c:ext>
              </c:extLst>
            </c:dLbl>
            <c:dLbl>
              <c:idx val="2"/>
              <c:layout>
                <c:manualLayout>
                  <c:x val="-1.9224098754440147E-3"/>
                  <c:y val="-0.1461912088575135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6989584782467561"/>
                      <c:h val="0.354331312034271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64D6-4E56-95B7-48E999420722}"/>
                </c:ext>
              </c:extLst>
            </c:dLbl>
            <c:dLbl>
              <c:idx val="3"/>
              <c:layout>
                <c:manualLayout>
                  <c:x val="7.8797102658987331E-2"/>
                  <c:y val="-2.191570881226053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4D6-4E56-95B7-48E999420722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150.935</c:v>
                </c:pt>
                <c:pt idx="1">
                  <c:v>21.59</c:v>
                </c:pt>
                <c:pt idx="2">
                  <c:v>17.765999999999998</c:v>
                </c:pt>
                <c:pt idx="3">
                  <c:v>0.71799999999999997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4D6-4E56-95B7-48E9994207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Yaş!$A$44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9A-441C-BB05-DF4AE122B6D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C59A-441C-BB05-DF4AE122B6D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C59A-441C-BB05-DF4AE122B6D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C59A-441C-BB05-DF4AE122B6D7}"/>
                </c:ext>
              </c:extLst>
            </c:dLbl>
            <c:dLbl>
              <c:idx val="4"/>
              <c:layout>
                <c:manualLayout>
                  <c:x val="6.5696147558156018E-2"/>
                  <c:y val="-3.2426303854875285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900">
                        <a:solidFill>
                          <a:sysClr val="windowText" lastClr="000000"/>
                        </a:solidFill>
                      </a:rPr>
                      <a:t>0.6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59A-441C-BB05-DF4AE122B6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2.4435255298447482</c:v>
                </c:pt>
                <c:pt idx="1">
                  <c:v>16.493400736071745</c:v>
                </c:pt>
                <c:pt idx="2">
                  <c:v>22.565463852108802</c:v>
                </c:pt>
                <c:pt idx="3">
                  <c:v>7.2153009856592911</c:v>
                </c:pt>
                <c:pt idx="4" formatCode="#,#00">
                  <c:v>0.62608401370616351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59A-441C-BB05-DF4AE122B6D7}"/>
            </c:ext>
          </c:extLst>
        </c:ser>
        <c:ser>
          <c:idx val="1"/>
          <c:order val="1"/>
          <c:tx>
            <c:strRef>
              <c:f>Yaş!$A$45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59A-441C-BB05-DF4AE122B6D7}"/>
                </c:ext>
              </c:extLst>
            </c:dLbl>
            <c:dLbl>
              <c:idx val="4"/>
              <c:layout>
                <c:manualLayout>
                  <c:x val="6.5696147558156018E-2"/>
                  <c:y val="-0.11211281179138309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1000" b="1" i="0" u="none" strike="noStrike" kern="1200" baseline="0">
                        <a:solidFill>
                          <a:sysClr val="windowText" lastClr="000000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en-US" sz="1000"/>
                      <a:t>0.3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C59A-441C-BB05-DF4AE122B6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3.5005710901476377</c:v>
                </c:pt>
                <c:pt idx="1">
                  <c:v>21.886501121028807</c:v>
                </c:pt>
                <c:pt idx="2">
                  <c:v>20.364651635009942</c:v>
                </c:pt>
                <c:pt idx="3">
                  <c:v>5.1260628622192144</c:v>
                </c:pt>
                <c:pt idx="4" formatCode="#,#00">
                  <c:v>0.26756630991158681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59A-441C-BB05-DF4AE122B6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53339872"/>
        <c:axId val="1953344768"/>
      </c:barChart>
      <c:catAx>
        <c:axId val="1953339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53344768"/>
        <c:crosses val="autoZero"/>
        <c:auto val="1"/>
        <c:lblAlgn val="ctr"/>
        <c:lblOffset val="100"/>
        <c:noMultiLvlLbl val="0"/>
      </c:catAx>
      <c:valAx>
        <c:axId val="1953344768"/>
        <c:scaling>
          <c:orientation val="minMax"/>
          <c:max val="45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195333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'nüfusa göre'!$H$2:$M$2</c:f>
              <c:strCach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Mar-2024</c:v>
                </c:pt>
              </c:strCache>
            </c:strRef>
          </c:cat>
          <c:val>
            <c:numRef>
              <c:f>'nüfusa göre'!$H$3:$M$3</c:f>
              <c:numCache>
                <c:formatCode>#,#00</c:formatCode>
                <c:ptCount val="6"/>
                <c:pt idx="0">
                  <c:v>12.265047643498802</c:v>
                </c:pt>
                <c:pt idx="1">
                  <c:v>11.886713911660296</c:v>
                </c:pt>
                <c:pt idx="2">
                  <c:v>11.563496022267193</c:v>
                </c:pt>
                <c:pt idx="3">
                  <c:v>11.328624107586492</c:v>
                </c:pt>
                <c:pt idx="4">
                  <c:v>11.136315407281742</c:v>
                </c:pt>
                <c:pt idx="5">
                  <c:v>11.123035733209115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24A-4D26-87B8-ED92BD015C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5697328"/>
        <c:axId val="1515702224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göre'!$G$2:$L$2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'nüfusa göre'!$H$4:$M$4</c:f>
              <c:numCache>
                <c:formatCode>0</c:formatCode>
                <c:ptCount val="6"/>
                <c:pt idx="0">
                  <c:v>227.09038159186031</c:v>
                </c:pt>
                <c:pt idx="1">
                  <c:v>223.18295031659753</c:v>
                </c:pt>
                <c:pt idx="2">
                  <c:v>218.76169435589799</c:v>
                </c:pt>
                <c:pt idx="3">
                  <c:v>221.25702277074552</c:v>
                </c:pt>
                <c:pt idx="4">
                  <c:v>221.74952066176988</c:v>
                </c:pt>
                <c:pt idx="5">
                  <c:v>222.59776133444194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4A-4D26-87B8-ED92BD015C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3336064"/>
        <c:axId val="1515704400"/>
      </c:lineChart>
      <c:catAx>
        <c:axId val="151569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15702224"/>
        <c:crosses val="autoZero"/>
        <c:auto val="1"/>
        <c:lblAlgn val="ctr"/>
        <c:lblOffset val="100"/>
        <c:noMultiLvlLbl val="0"/>
      </c:catAx>
      <c:valAx>
        <c:axId val="151570222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515697328"/>
        <c:crosses val="autoZero"/>
        <c:crossBetween val="between"/>
        <c:majorUnit val="1"/>
      </c:valAx>
      <c:valAx>
        <c:axId val="1515704400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53336064"/>
        <c:crosses val="max"/>
        <c:crossBetween val="between"/>
        <c:majorUnit val="10"/>
      </c:valAx>
      <c:catAx>
        <c:axId val="19533360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157044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0.10483</cdr:x>
      <cdr:y>0.5881</cdr:y>
    </cdr:from>
    <cdr:to>
      <cdr:x>0.5198</cdr:x>
      <cdr:y>0.77233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30352" y="745023"/>
          <a:ext cx="2099348" cy="23338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  <cdr:relSizeAnchor xmlns:cdr="http://schemas.openxmlformats.org/drawingml/2006/chartDrawing">
    <cdr:from>
      <cdr:x>0.02992</cdr:x>
      <cdr:y>0.47318</cdr:y>
    </cdr:from>
    <cdr:to>
      <cdr:x>0.53501</cdr:x>
      <cdr:y>0.56301</cdr:y>
    </cdr:to>
    <cdr:sp macro="" textlink="">
      <cdr:nvSpPr>
        <cdr:cNvPr id="3" name="Left Brace 2"/>
        <cdr:cNvSpPr/>
      </cdr:nvSpPr>
      <cdr:spPr>
        <a:xfrm xmlns:a="http://schemas.openxmlformats.org/drawingml/2006/main" rot="16200000">
          <a:off x="1372109" y="-621286"/>
          <a:ext cx="113794" cy="2555243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DE7A1-A16C-47B0-80FC-E69D46C7C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Güneş Taş Memiş</cp:lastModifiedBy>
  <cp:revision>73</cp:revision>
  <cp:lastPrinted>2019-10-25T07:35:00Z</cp:lastPrinted>
  <dcterms:created xsi:type="dcterms:W3CDTF">2022-01-26T11:03:00Z</dcterms:created>
  <dcterms:modified xsi:type="dcterms:W3CDTF">2024-05-02T07:47:00Z</dcterms:modified>
</cp:coreProperties>
</file>