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0C04" w:rsidRDefault="00321A64">
      <w:pPr>
        <w:pStyle w:val="BodyText"/>
        <w:rPr>
          <w:rFonts w:ascii="Times New Roman"/>
          <w:sz w:val="20"/>
        </w:rPr>
      </w:pPr>
      <w:r>
        <w:rPr>
          <w:noProof/>
          <w:lang w:eastAsia="ko-KR"/>
        </w:rPr>
        <w:drawing>
          <wp:anchor distT="0" distB="0" distL="114300" distR="114300" simplePos="0" relativeHeight="251659264" behindDoc="0" locked="0" layoutInCell="1" allowOverlap="1" wp14:anchorId="5AC11DE7" wp14:editId="3DA52001">
            <wp:simplePos x="0" y="0"/>
            <wp:positionH relativeFrom="page">
              <wp:posOffset>6210300</wp:posOffset>
            </wp:positionH>
            <wp:positionV relativeFrom="page">
              <wp:posOffset>85725</wp:posOffset>
            </wp:positionV>
            <wp:extent cx="1219200" cy="1219200"/>
            <wp:effectExtent l="0" t="0" r="0" b="0"/>
            <wp:wrapSquare wrapText="bothSides"/>
            <wp:docPr id="4" name="Picture 9" descr="logot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r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19200" cy="1219200"/>
                    </a:xfrm>
                    <a:prstGeom prst="rect">
                      <a:avLst/>
                    </a:prstGeom>
                    <a:noFill/>
                  </pic:spPr>
                </pic:pic>
              </a:graphicData>
            </a:graphic>
            <wp14:sizeRelH relativeFrom="margin">
              <wp14:pctWidth>0</wp14:pctWidth>
            </wp14:sizeRelH>
            <wp14:sizeRelV relativeFrom="margin">
              <wp14:pctHeight>0</wp14:pctHeight>
            </wp14:sizeRelV>
          </wp:anchor>
        </w:drawing>
      </w:r>
    </w:p>
    <w:p w:rsidR="00370C04" w:rsidRDefault="00321A64" w:rsidP="00626FE4">
      <w:pPr>
        <w:pStyle w:val="BodyText"/>
        <w:ind w:left="1170"/>
        <w:rPr>
          <w:rFonts w:ascii="Times New Roman"/>
          <w:sz w:val="20"/>
        </w:rPr>
      </w:pPr>
      <w:r>
        <w:rPr>
          <w:noProof/>
          <w:lang w:eastAsia="ko-KR"/>
        </w:rPr>
        <mc:AlternateContent>
          <mc:Choice Requires="wps">
            <w:drawing>
              <wp:anchor distT="45720" distB="45720" distL="114300" distR="114300" simplePos="0" relativeHeight="251657728" behindDoc="0" locked="0" layoutInCell="1" allowOverlap="1" wp14:anchorId="3A51A131" wp14:editId="68A19C5B">
                <wp:simplePos x="0" y="0"/>
                <wp:positionH relativeFrom="column">
                  <wp:posOffset>289560</wp:posOffset>
                </wp:positionH>
                <wp:positionV relativeFrom="paragraph">
                  <wp:posOffset>-5080</wp:posOffset>
                </wp:positionV>
                <wp:extent cx="5646420" cy="1047750"/>
                <wp:effectExtent l="0" t="0" r="0" b="0"/>
                <wp:wrapSquare wrapText="bothSides"/>
                <wp:docPr id="5"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6420" cy="1047750"/>
                        </a:xfrm>
                        <a:prstGeom prst="rect">
                          <a:avLst/>
                        </a:prstGeom>
                        <a:ln>
                          <a:noFill/>
                          <a:headEnd/>
                          <a:tailEnd/>
                        </a:ln>
                      </wps:spPr>
                      <wps:style>
                        <a:lnRef idx="2">
                          <a:schemeClr val="dk1"/>
                        </a:lnRef>
                        <a:fillRef idx="1">
                          <a:schemeClr val="lt1"/>
                        </a:fillRef>
                        <a:effectRef idx="0">
                          <a:schemeClr val="dk1"/>
                        </a:effectRef>
                        <a:fontRef idx="minor">
                          <a:schemeClr val="dk1"/>
                        </a:fontRef>
                      </wps:style>
                      <wps:txbx>
                        <w:txbxContent>
                          <w:p w:rsidR="00915620" w:rsidRDefault="00915620"/>
                          <w:p w:rsidR="00915620" w:rsidRDefault="00915620"/>
                          <w:p w:rsidR="00915620" w:rsidRPr="001D1254" w:rsidRDefault="00915620">
                            <w:pP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D1254">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Türkiye Bankalar Birli</w:t>
                            </w:r>
                            <w:r w:rsidR="00AB737B" w:rsidRPr="001D1254">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ğ</w:t>
                            </w:r>
                            <w:r w:rsidRPr="001D1254">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w:t>
                            </w:r>
                            <w:r w:rsidR="00AB737B" w:rsidRPr="001D1254">
                              <w:rPr>
                                <w:rFonts w:ascii="Cambria" w:hAnsi="Cambria" w:cs="Akhbar MT"/>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5F79CD" w:rsidRPr="001D1254">
                              <w:rPr>
                                <w:rFonts w:ascii="Cambria" w:hAnsi="Cambria" w:cs="Akhbar MT"/>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5F79CD" w:rsidRPr="001D1254">
                              <w:rPr>
                                <w:rFonts w:ascii="Lucida Handwriting" w:hAnsi="Lucida Handwriting" w:cs="Akhbar MT"/>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AB737B" w:rsidRPr="001D1254">
                              <w:rPr>
                                <w:rFonts w:ascii="Lucida Handwriting" w:hAnsi="Lucida Handwriting" w:cs="Akhbar MT"/>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AB737B" w:rsidRPr="001D1254">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Haber Bülteni</w:t>
                            </w:r>
                          </w:p>
                          <w:p w:rsidR="00E95066" w:rsidRDefault="00E95066">
                            <w:pPr>
                              <w:rPr>
                                <w:color w:val="FFFFFF" w:themeColor="background1"/>
                                <w:sz w:val="28"/>
                                <w:szCs w:val="28"/>
                              </w:rPr>
                            </w:pPr>
                          </w:p>
                          <w:p w:rsidR="00E95066" w:rsidRPr="00E95066" w:rsidRDefault="00E95066">
                            <w:pPr>
                              <w:rPr>
                                <w:color w:val="FFFFFF" w:themeColor="background1"/>
                                <w:sz w:val="20"/>
                                <w:szCs w:val="20"/>
                              </w:rPr>
                            </w:pPr>
                            <w:r>
                              <w:rPr>
                                <w:color w:val="FFFFFF" w:themeColor="background1"/>
                                <w:sz w:val="28"/>
                                <w:szCs w:val="28"/>
                              </w:rPr>
                              <w:tab/>
                            </w:r>
                            <w:r>
                              <w:rPr>
                                <w:color w:val="FFFFFF" w:themeColor="background1"/>
                                <w:sz w:val="28"/>
                                <w:szCs w:val="28"/>
                              </w:rPr>
                              <w:tab/>
                            </w:r>
                            <w:r>
                              <w:rPr>
                                <w:color w:val="FFFFFF" w:themeColor="background1"/>
                                <w:sz w:val="28"/>
                                <w:szCs w:val="28"/>
                              </w:rPr>
                              <w:tab/>
                            </w:r>
                            <w:r>
                              <w:rPr>
                                <w:color w:val="FFFFFF" w:themeColor="background1"/>
                                <w:sz w:val="28"/>
                                <w:szCs w:val="28"/>
                              </w:rPr>
                              <w:tab/>
                            </w:r>
                            <w:r>
                              <w:rPr>
                                <w:color w:val="FFFFFF" w:themeColor="background1"/>
                                <w:sz w:val="28"/>
                                <w:szCs w:val="28"/>
                              </w:rPr>
                              <w:tab/>
                            </w:r>
                            <w:r>
                              <w:rPr>
                                <w:color w:val="FFFFFF" w:themeColor="background1"/>
                                <w:sz w:val="28"/>
                                <w:szCs w:val="28"/>
                              </w:rPr>
                              <w:tab/>
                            </w:r>
                            <w:r>
                              <w:rPr>
                                <w:color w:val="FFFFFF" w:themeColor="background1"/>
                                <w:sz w:val="28"/>
                                <w:szCs w:val="28"/>
                              </w:rPr>
                              <w:tab/>
                            </w:r>
                            <w:r>
                              <w:rPr>
                                <w:color w:val="FFFFFF" w:themeColor="background1"/>
                                <w:sz w:val="28"/>
                                <w:szCs w:val="28"/>
                              </w:rPr>
                              <w:tab/>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A51A131" id="_x0000_t202" coordsize="21600,21600" o:spt="202" path="m,l,21600r21600,l21600,xe">
                <v:stroke joinstyle="miter"/>
                <v:path gradientshapeok="t" o:connecttype="rect"/>
              </v:shapetype>
              <v:shape id="Metin Kutusu 2" o:spid="_x0000_s1026" type="#_x0000_t202" style="position:absolute;left:0;text-align:left;margin-left:22.8pt;margin-top:-.4pt;width:444.6pt;height:82.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" fillcolor="white [3201]" stroked="f" strokeweight="2pt">
                <v:textbox>
                  <w:txbxContent>
                    <w:p w:rsidR="00915620" w:rsidRDefault="00915620"/>
                    <w:p w:rsidR="00915620" w:rsidRDefault="00915620"/>
                    <w:p w:rsidR="00915620" w:rsidRPr="001D1254" w:rsidRDefault="00915620">
                      <w:pP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D1254">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Türkiye Bankalar Birli</w:t>
                      </w:r>
                      <w:r w:rsidR="00AB737B" w:rsidRPr="001D1254">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ğ</w:t>
                      </w:r>
                      <w:r w:rsidRPr="001D1254">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w:t>
                      </w:r>
                      <w:r w:rsidR="00AB737B" w:rsidRPr="001D1254">
                        <w:rPr>
                          <w:rFonts w:ascii="Cambria" w:hAnsi="Cambria" w:cs="Akhbar MT"/>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5F79CD" w:rsidRPr="001D1254">
                        <w:rPr>
                          <w:rFonts w:ascii="Cambria" w:hAnsi="Cambria" w:cs="Akhbar MT"/>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5F79CD" w:rsidRPr="001D1254">
                        <w:rPr>
                          <w:rFonts w:ascii="Lucida Handwriting" w:hAnsi="Lucida Handwriting" w:cs="Akhbar MT"/>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AB737B" w:rsidRPr="001D1254">
                        <w:rPr>
                          <w:rFonts w:ascii="Lucida Handwriting" w:hAnsi="Lucida Handwriting" w:cs="Akhbar MT"/>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AB737B" w:rsidRPr="001D1254">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Haber Bülteni</w:t>
                      </w:r>
                    </w:p>
                    <w:p w:rsidR="00E95066" w:rsidRDefault="00E95066">
                      <w:pPr>
                        <w:rPr>
                          <w:color w:val="FFFFFF" w:themeColor="background1"/>
                          <w:sz w:val="28"/>
                          <w:szCs w:val="28"/>
                        </w:rPr>
                      </w:pPr>
                    </w:p>
                    <w:p w:rsidR="00E95066" w:rsidRPr="00E95066" w:rsidRDefault="00E95066">
                      <w:pPr>
                        <w:rPr>
                          <w:color w:val="FFFFFF" w:themeColor="background1"/>
                          <w:sz w:val="20"/>
                          <w:szCs w:val="20"/>
                        </w:rPr>
                      </w:pPr>
                      <w:r>
                        <w:rPr>
                          <w:color w:val="FFFFFF" w:themeColor="background1"/>
                          <w:sz w:val="28"/>
                          <w:szCs w:val="28"/>
                        </w:rPr>
                        <w:tab/>
                      </w:r>
                      <w:r>
                        <w:rPr>
                          <w:color w:val="FFFFFF" w:themeColor="background1"/>
                          <w:sz w:val="28"/>
                          <w:szCs w:val="28"/>
                        </w:rPr>
                        <w:tab/>
                      </w:r>
                      <w:r>
                        <w:rPr>
                          <w:color w:val="FFFFFF" w:themeColor="background1"/>
                          <w:sz w:val="28"/>
                          <w:szCs w:val="28"/>
                        </w:rPr>
                        <w:tab/>
                      </w:r>
                      <w:r>
                        <w:rPr>
                          <w:color w:val="FFFFFF" w:themeColor="background1"/>
                          <w:sz w:val="28"/>
                          <w:szCs w:val="28"/>
                        </w:rPr>
                        <w:tab/>
                      </w:r>
                      <w:r>
                        <w:rPr>
                          <w:color w:val="FFFFFF" w:themeColor="background1"/>
                          <w:sz w:val="28"/>
                          <w:szCs w:val="28"/>
                        </w:rPr>
                        <w:tab/>
                      </w:r>
                      <w:r>
                        <w:rPr>
                          <w:color w:val="FFFFFF" w:themeColor="background1"/>
                          <w:sz w:val="28"/>
                          <w:szCs w:val="28"/>
                        </w:rPr>
                        <w:tab/>
                      </w:r>
                      <w:r>
                        <w:rPr>
                          <w:color w:val="FFFFFF" w:themeColor="background1"/>
                          <w:sz w:val="28"/>
                          <w:szCs w:val="28"/>
                        </w:rPr>
                        <w:tab/>
                      </w:r>
                      <w:r>
                        <w:rPr>
                          <w:color w:val="FFFFFF" w:themeColor="background1"/>
                          <w:sz w:val="28"/>
                          <w:szCs w:val="28"/>
                        </w:rPr>
                        <w:tab/>
                      </w:r>
                    </w:p>
                  </w:txbxContent>
                </v:textbox>
                <w10:wrap type="square"/>
              </v:shape>
            </w:pict>
          </mc:Fallback>
        </mc:AlternateContent>
      </w:r>
    </w:p>
    <w:p w:rsidR="003C751C" w:rsidRDefault="009C0CA7" w:rsidP="003C751C">
      <w:pPr>
        <w:pStyle w:val="BodyText"/>
        <w:tabs>
          <w:tab w:val="left" w:pos="2092"/>
          <w:tab w:val="left" w:pos="3886"/>
        </w:tabs>
        <w:ind w:left="451"/>
      </w:pPr>
      <w:r>
        <w:rPr>
          <w:w w:val="105"/>
        </w:rPr>
        <w:t>Dönemi</w:t>
      </w:r>
      <w:r w:rsidR="003C751C">
        <w:rPr>
          <w:w w:val="105"/>
        </w:rPr>
        <w:t>:</w:t>
      </w:r>
      <w:r w:rsidR="003C751C">
        <w:rPr>
          <w:spacing w:val="-8"/>
          <w:w w:val="105"/>
        </w:rPr>
        <w:t xml:space="preserve"> </w:t>
      </w:r>
      <w:r w:rsidR="003C751C">
        <w:rPr>
          <w:w w:val="105"/>
        </w:rPr>
        <w:t>20</w:t>
      </w:r>
      <w:r w:rsidR="002F0604">
        <w:rPr>
          <w:w w:val="105"/>
        </w:rPr>
        <w:t>2</w:t>
      </w:r>
      <w:r>
        <w:rPr>
          <w:w w:val="105"/>
        </w:rPr>
        <w:t>1</w:t>
      </w:r>
      <w:r w:rsidR="003C751C">
        <w:rPr>
          <w:w w:val="105"/>
        </w:rPr>
        <w:t xml:space="preserve">         </w:t>
      </w:r>
      <w:r>
        <w:rPr>
          <w:w w:val="105"/>
        </w:rPr>
        <w:t>Yayın Tarihi:</w:t>
      </w:r>
      <w:bookmarkStart w:id="0" w:name="_GoBack"/>
      <w:bookmarkEnd w:id="0"/>
      <w:r>
        <w:rPr>
          <w:w w:val="105"/>
        </w:rPr>
        <w:t xml:space="preserve"> </w:t>
      </w:r>
      <w:r w:rsidR="003C751C">
        <w:rPr>
          <w:w w:val="105"/>
        </w:rPr>
        <w:t>1</w:t>
      </w:r>
      <w:r w:rsidR="003C751C">
        <w:rPr>
          <w:spacing w:val="-7"/>
          <w:w w:val="105"/>
        </w:rPr>
        <w:t xml:space="preserve"> </w:t>
      </w:r>
      <w:r w:rsidR="003C751C">
        <w:rPr>
          <w:w w:val="105"/>
        </w:rPr>
        <w:t>Haziran</w:t>
      </w:r>
      <w:r w:rsidR="003C751C">
        <w:rPr>
          <w:spacing w:val="-7"/>
          <w:w w:val="105"/>
        </w:rPr>
        <w:t xml:space="preserve"> </w:t>
      </w:r>
      <w:r w:rsidR="003C751C">
        <w:rPr>
          <w:w w:val="105"/>
        </w:rPr>
        <w:t>20</w:t>
      </w:r>
      <w:r w:rsidR="002F0604">
        <w:rPr>
          <w:w w:val="105"/>
        </w:rPr>
        <w:t>2</w:t>
      </w:r>
      <w:r w:rsidR="00D678BE">
        <w:rPr>
          <w:w w:val="105"/>
        </w:rPr>
        <w:t>2</w:t>
      </w:r>
      <w:r w:rsidR="003C751C">
        <w:rPr>
          <w:w w:val="105"/>
        </w:rPr>
        <w:tab/>
        <w:t>Saat:</w:t>
      </w:r>
      <w:r w:rsidR="003C751C">
        <w:rPr>
          <w:spacing w:val="-21"/>
          <w:w w:val="105"/>
        </w:rPr>
        <w:t xml:space="preserve"> </w:t>
      </w:r>
      <w:r w:rsidR="003C751C">
        <w:rPr>
          <w:w w:val="105"/>
        </w:rPr>
        <w:t>11:00</w:t>
      </w:r>
    </w:p>
    <w:p w:rsidR="003C751C" w:rsidRDefault="003C751C" w:rsidP="00FB16A3">
      <w:pPr>
        <w:spacing w:before="43"/>
        <w:ind w:left="451"/>
        <w:jc w:val="center"/>
        <w:rPr>
          <w:b/>
          <w:sz w:val="24"/>
          <w:szCs w:val="24"/>
        </w:rPr>
      </w:pPr>
    </w:p>
    <w:p w:rsidR="00370C04" w:rsidRDefault="00E85E3D" w:rsidP="00FB16A3">
      <w:pPr>
        <w:spacing w:before="43"/>
        <w:ind w:left="451"/>
        <w:jc w:val="center"/>
        <w:rPr>
          <w:b/>
          <w:sz w:val="24"/>
          <w:szCs w:val="24"/>
        </w:rPr>
      </w:pPr>
      <w:r w:rsidRPr="00321A64">
        <w:rPr>
          <w:b/>
          <w:sz w:val="24"/>
          <w:szCs w:val="24"/>
        </w:rPr>
        <w:t>İllere Göre Kredi</w:t>
      </w:r>
      <w:r w:rsidR="00914CA3" w:rsidRPr="00321A64">
        <w:rPr>
          <w:b/>
          <w:sz w:val="24"/>
          <w:szCs w:val="24"/>
        </w:rPr>
        <w:t xml:space="preserve"> ve Mevduat</w:t>
      </w:r>
      <w:r w:rsidR="005E3A45" w:rsidRPr="00321A64">
        <w:rPr>
          <w:b/>
          <w:sz w:val="24"/>
          <w:szCs w:val="24"/>
        </w:rPr>
        <w:t>, 20</w:t>
      </w:r>
      <w:r w:rsidR="00172313">
        <w:rPr>
          <w:b/>
          <w:sz w:val="24"/>
          <w:szCs w:val="24"/>
        </w:rPr>
        <w:t>21</w:t>
      </w:r>
    </w:p>
    <w:p w:rsidR="00E95066" w:rsidRPr="00321A64" w:rsidRDefault="00E95066" w:rsidP="00FB16A3">
      <w:pPr>
        <w:spacing w:before="43"/>
        <w:ind w:left="451"/>
        <w:jc w:val="center"/>
        <w:rPr>
          <w:b/>
          <w:sz w:val="24"/>
          <w:szCs w:val="24"/>
        </w:rPr>
      </w:pPr>
    </w:p>
    <w:p w:rsidR="003C4727" w:rsidRDefault="005F79CD" w:rsidP="003C4727">
      <w:pPr>
        <w:pStyle w:val="BodyText"/>
        <w:spacing w:before="207" w:line="264" w:lineRule="auto"/>
        <w:ind w:left="1170" w:right="405"/>
        <w:rPr>
          <w:b/>
          <w:bCs/>
          <w:sz w:val="22"/>
          <w:szCs w:val="22"/>
        </w:rPr>
      </w:pPr>
      <w:r w:rsidRPr="00E85E3D">
        <w:rPr>
          <w:b/>
          <w:bCs/>
          <w:sz w:val="22"/>
          <w:szCs w:val="22"/>
        </w:rPr>
        <w:t>Banka kredileri 20</w:t>
      </w:r>
      <w:r w:rsidR="00172313">
        <w:rPr>
          <w:b/>
          <w:bCs/>
          <w:sz w:val="22"/>
          <w:szCs w:val="22"/>
        </w:rPr>
        <w:t>21</w:t>
      </w:r>
      <w:r w:rsidRPr="00E85E3D">
        <w:rPr>
          <w:b/>
          <w:bCs/>
          <w:sz w:val="22"/>
          <w:szCs w:val="22"/>
        </w:rPr>
        <w:t xml:space="preserve"> </w:t>
      </w:r>
      <w:r w:rsidRPr="0014058D">
        <w:rPr>
          <w:b/>
          <w:bCs/>
          <w:color w:val="000000" w:themeColor="text1"/>
          <w:sz w:val="22"/>
          <w:szCs w:val="22"/>
        </w:rPr>
        <w:t xml:space="preserve">yılında </w:t>
      </w:r>
      <w:r w:rsidR="00172313">
        <w:rPr>
          <w:b/>
          <w:bCs/>
          <w:color w:val="000000" w:themeColor="text1"/>
          <w:sz w:val="22"/>
          <w:szCs w:val="22"/>
        </w:rPr>
        <w:t>4</w:t>
      </w:r>
      <w:r w:rsidR="00AB77C5">
        <w:rPr>
          <w:b/>
          <w:bCs/>
          <w:color w:val="000000" w:themeColor="text1"/>
          <w:sz w:val="22"/>
          <w:szCs w:val="22"/>
        </w:rPr>
        <w:t>,</w:t>
      </w:r>
      <w:r w:rsidR="00172313">
        <w:rPr>
          <w:b/>
          <w:bCs/>
          <w:color w:val="000000" w:themeColor="text1"/>
          <w:sz w:val="22"/>
          <w:szCs w:val="22"/>
        </w:rPr>
        <w:t>7</w:t>
      </w:r>
      <w:r w:rsidR="0014058D" w:rsidRPr="0014058D">
        <w:rPr>
          <w:b/>
          <w:bCs/>
          <w:color w:val="000000" w:themeColor="text1"/>
          <w:sz w:val="22"/>
          <w:szCs w:val="22"/>
        </w:rPr>
        <w:t xml:space="preserve"> </w:t>
      </w:r>
      <w:r w:rsidR="00AB77C5">
        <w:rPr>
          <w:b/>
          <w:bCs/>
          <w:color w:val="000000" w:themeColor="text1"/>
          <w:sz w:val="22"/>
          <w:szCs w:val="22"/>
        </w:rPr>
        <w:t>trilyon</w:t>
      </w:r>
      <w:r w:rsidRPr="0014058D">
        <w:rPr>
          <w:b/>
          <w:bCs/>
          <w:color w:val="000000" w:themeColor="text1"/>
          <w:sz w:val="22"/>
          <w:szCs w:val="22"/>
        </w:rPr>
        <w:t xml:space="preserve"> TL oldu</w:t>
      </w:r>
    </w:p>
    <w:p w:rsidR="009050A9" w:rsidRPr="003C4727" w:rsidRDefault="00FB16A3" w:rsidP="003C4727">
      <w:pPr>
        <w:pStyle w:val="BodyText"/>
        <w:tabs>
          <w:tab w:val="left" w:pos="10350"/>
        </w:tabs>
        <w:spacing w:before="207" w:line="264" w:lineRule="auto"/>
        <w:ind w:left="1170" w:right="20"/>
        <w:jc w:val="both"/>
        <w:rPr>
          <w:b/>
          <w:bCs/>
          <w:sz w:val="22"/>
          <w:szCs w:val="22"/>
        </w:rPr>
      </w:pPr>
      <w:r w:rsidRPr="00FB16A3">
        <w:rPr>
          <w:color w:val="000000" w:themeColor="text1"/>
          <w:w w:val="105"/>
          <w:sz w:val="22"/>
          <w:szCs w:val="22"/>
        </w:rPr>
        <w:t xml:space="preserve">Toplam </w:t>
      </w:r>
      <w:r w:rsidR="003E0570">
        <w:rPr>
          <w:color w:val="000000" w:themeColor="text1"/>
          <w:w w:val="105"/>
          <w:sz w:val="22"/>
          <w:szCs w:val="22"/>
        </w:rPr>
        <w:t>krediler</w:t>
      </w:r>
      <w:r w:rsidR="005F79CD" w:rsidRPr="00FB16A3">
        <w:rPr>
          <w:color w:val="000000" w:themeColor="text1"/>
          <w:w w:val="105"/>
          <w:sz w:val="22"/>
          <w:szCs w:val="22"/>
        </w:rPr>
        <w:t xml:space="preserve"> 20</w:t>
      </w:r>
      <w:r w:rsidR="00172313">
        <w:rPr>
          <w:color w:val="000000" w:themeColor="text1"/>
          <w:w w:val="105"/>
          <w:sz w:val="22"/>
          <w:szCs w:val="22"/>
        </w:rPr>
        <w:t>21</w:t>
      </w:r>
      <w:r w:rsidRPr="00FB16A3">
        <w:rPr>
          <w:color w:val="000000" w:themeColor="text1"/>
          <w:w w:val="105"/>
          <w:sz w:val="22"/>
          <w:szCs w:val="22"/>
        </w:rPr>
        <w:t xml:space="preserve"> yılında bir önceki yıla göre yüzde </w:t>
      </w:r>
      <w:r w:rsidR="002527A5">
        <w:rPr>
          <w:color w:val="000000" w:themeColor="text1"/>
          <w:w w:val="105"/>
          <w:sz w:val="22"/>
          <w:szCs w:val="22"/>
        </w:rPr>
        <w:t>3</w:t>
      </w:r>
      <w:r w:rsidR="00172313">
        <w:rPr>
          <w:color w:val="000000" w:themeColor="text1"/>
          <w:w w:val="105"/>
          <w:sz w:val="22"/>
          <w:szCs w:val="22"/>
        </w:rPr>
        <w:t>6,8</w:t>
      </w:r>
      <w:r w:rsidR="0014058D" w:rsidRPr="00FB16A3">
        <w:rPr>
          <w:color w:val="000000" w:themeColor="text1"/>
          <w:w w:val="105"/>
          <w:sz w:val="22"/>
          <w:szCs w:val="22"/>
        </w:rPr>
        <w:t xml:space="preserve"> artarak </w:t>
      </w:r>
      <w:r w:rsidR="00172313">
        <w:rPr>
          <w:color w:val="000000" w:themeColor="text1"/>
          <w:w w:val="105"/>
          <w:sz w:val="22"/>
          <w:szCs w:val="22"/>
        </w:rPr>
        <w:t>4</w:t>
      </w:r>
      <w:r w:rsidR="00AB77C5">
        <w:rPr>
          <w:color w:val="000000" w:themeColor="text1"/>
          <w:w w:val="105"/>
          <w:sz w:val="22"/>
          <w:szCs w:val="22"/>
        </w:rPr>
        <w:t>,</w:t>
      </w:r>
      <w:r w:rsidR="00172313">
        <w:rPr>
          <w:color w:val="000000" w:themeColor="text1"/>
          <w:w w:val="105"/>
          <w:sz w:val="22"/>
          <w:szCs w:val="22"/>
        </w:rPr>
        <w:t>7</w:t>
      </w:r>
      <w:r w:rsidR="0014058D" w:rsidRPr="00FB16A3">
        <w:rPr>
          <w:color w:val="000000" w:themeColor="text1"/>
          <w:w w:val="105"/>
          <w:sz w:val="22"/>
          <w:szCs w:val="22"/>
        </w:rPr>
        <w:t xml:space="preserve"> </w:t>
      </w:r>
      <w:r w:rsidR="00AB77C5">
        <w:rPr>
          <w:color w:val="000000" w:themeColor="text1"/>
          <w:w w:val="105"/>
          <w:sz w:val="22"/>
          <w:szCs w:val="22"/>
        </w:rPr>
        <w:t>trilyon</w:t>
      </w:r>
      <w:r w:rsidR="00FB6628">
        <w:rPr>
          <w:color w:val="000000" w:themeColor="text1"/>
          <w:w w:val="105"/>
          <w:sz w:val="22"/>
          <w:szCs w:val="22"/>
        </w:rPr>
        <w:t xml:space="preserve"> TL olmuştur</w:t>
      </w:r>
      <w:r w:rsidR="005F79CD" w:rsidRPr="00FB16A3">
        <w:rPr>
          <w:color w:val="000000" w:themeColor="text1"/>
          <w:w w:val="105"/>
          <w:sz w:val="22"/>
          <w:szCs w:val="22"/>
        </w:rPr>
        <w:t>. İhtisas kredileri 20</w:t>
      </w:r>
      <w:r w:rsidR="002527A5">
        <w:rPr>
          <w:color w:val="000000" w:themeColor="text1"/>
          <w:w w:val="105"/>
          <w:sz w:val="22"/>
          <w:szCs w:val="22"/>
        </w:rPr>
        <w:t>2</w:t>
      </w:r>
      <w:r w:rsidR="00172313">
        <w:rPr>
          <w:color w:val="000000" w:themeColor="text1"/>
          <w:w w:val="105"/>
          <w:sz w:val="22"/>
          <w:szCs w:val="22"/>
        </w:rPr>
        <w:t>1</w:t>
      </w:r>
      <w:r w:rsidR="005F79CD" w:rsidRPr="00FB16A3">
        <w:rPr>
          <w:color w:val="000000" w:themeColor="text1"/>
          <w:w w:val="105"/>
          <w:sz w:val="22"/>
          <w:szCs w:val="22"/>
        </w:rPr>
        <w:t xml:space="preserve"> yılında bir önceki yıla göre </w:t>
      </w:r>
      <w:r w:rsidRPr="00FB16A3">
        <w:rPr>
          <w:color w:val="000000" w:themeColor="text1"/>
          <w:w w:val="105"/>
          <w:sz w:val="22"/>
          <w:szCs w:val="22"/>
        </w:rPr>
        <w:t xml:space="preserve">yüzde </w:t>
      </w:r>
      <w:r w:rsidR="00172313">
        <w:rPr>
          <w:color w:val="000000" w:themeColor="text1"/>
          <w:w w:val="105"/>
          <w:sz w:val="22"/>
          <w:szCs w:val="22"/>
        </w:rPr>
        <w:t>23</w:t>
      </w:r>
      <w:r w:rsidR="002527A5">
        <w:rPr>
          <w:color w:val="000000" w:themeColor="text1"/>
          <w:w w:val="105"/>
          <w:sz w:val="22"/>
          <w:szCs w:val="22"/>
        </w:rPr>
        <w:t>,</w:t>
      </w:r>
      <w:r w:rsidR="00172313">
        <w:rPr>
          <w:color w:val="000000" w:themeColor="text1"/>
          <w:w w:val="105"/>
          <w:sz w:val="22"/>
          <w:szCs w:val="22"/>
        </w:rPr>
        <w:t>6</w:t>
      </w:r>
      <w:r w:rsidR="005F79CD" w:rsidRPr="00FB16A3">
        <w:rPr>
          <w:color w:val="000000" w:themeColor="text1"/>
          <w:w w:val="105"/>
          <w:sz w:val="22"/>
          <w:szCs w:val="22"/>
        </w:rPr>
        <w:t xml:space="preserve"> artarak </w:t>
      </w:r>
      <w:r w:rsidR="002527A5">
        <w:rPr>
          <w:color w:val="000000" w:themeColor="text1"/>
          <w:w w:val="105"/>
          <w:sz w:val="22"/>
          <w:szCs w:val="22"/>
        </w:rPr>
        <w:t>2</w:t>
      </w:r>
      <w:r w:rsidR="00172313">
        <w:rPr>
          <w:color w:val="000000" w:themeColor="text1"/>
          <w:w w:val="105"/>
          <w:sz w:val="22"/>
          <w:szCs w:val="22"/>
        </w:rPr>
        <w:t>59</w:t>
      </w:r>
      <w:r w:rsidR="005F79CD" w:rsidRPr="00FB16A3">
        <w:rPr>
          <w:color w:val="000000" w:themeColor="text1"/>
          <w:w w:val="105"/>
          <w:sz w:val="22"/>
          <w:szCs w:val="22"/>
        </w:rPr>
        <w:t xml:space="preserve"> </w:t>
      </w:r>
      <w:r w:rsidRPr="00FB16A3">
        <w:rPr>
          <w:color w:val="000000" w:themeColor="text1"/>
          <w:w w:val="105"/>
          <w:sz w:val="22"/>
          <w:szCs w:val="22"/>
        </w:rPr>
        <w:t>milyar</w:t>
      </w:r>
      <w:r w:rsidR="005F79CD" w:rsidRPr="00FB16A3">
        <w:rPr>
          <w:color w:val="000000" w:themeColor="text1"/>
          <w:w w:val="105"/>
          <w:sz w:val="22"/>
          <w:szCs w:val="22"/>
        </w:rPr>
        <w:t xml:space="preserve"> TL olurken </w:t>
      </w:r>
      <w:r w:rsidRPr="00FB16A3">
        <w:rPr>
          <w:color w:val="000000" w:themeColor="text1"/>
          <w:w w:val="105"/>
          <w:sz w:val="22"/>
          <w:szCs w:val="22"/>
        </w:rPr>
        <w:t>ihtisas dışı k</w:t>
      </w:r>
      <w:r w:rsidR="005F79CD" w:rsidRPr="00FB16A3">
        <w:rPr>
          <w:color w:val="000000" w:themeColor="text1"/>
          <w:w w:val="105"/>
          <w:sz w:val="22"/>
          <w:szCs w:val="22"/>
        </w:rPr>
        <w:t xml:space="preserve">rediler </w:t>
      </w:r>
      <w:r w:rsidRPr="00FB16A3">
        <w:rPr>
          <w:color w:val="000000" w:themeColor="text1"/>
          <w:w w:val="105"/>
          <w:sz w:val="22"/>
          <w:szCs w:val="22"/>
        </w:rPr>
        <w:t>2</w:t>
      </w:r>
      <w:r w:rsidR="005F79CD" w:rsidRPr="00FB16A3">
        <w:rPr>
          <w:color w:val="000000" w:themeColor="text1"/>
          <w:w w:val="105"/>
          <w:sz w:val="22"/>
          <w:szCs w:val="22"/>
        </w:rPr>
        <w:t>0</w:t>
      </w:r>
      <w:r w:rsidR="002527A5">
        <w:rPr>
          <w:color w:val="000000" w:themeColor="text1"/>
          <w:w w:val="105"/>
          <w:sz w:val="22"/>
          <w:szCs w:val="22"/>
        </w:rPr>
        <w:t>2</w:t>
      </w:r>
      <w:r w:rsidR="00172313">
        <w:rPr>
          <w:color w:val="000000" w:themeColor="text1"/>
          <w:w w:val="105"/>
          <w:sz w:val="22"/>
          <w:szCs w:val="22"/>
        </w:rPr>
        <w:t>1</w:t>
      </w:r>
      <w:r w:rsidR="005F79CD" w:rsidRPr="00FB16A3">
        <w:rPr>
          <w:color w:val="000000" w:themeColor="text1"/>
          <w:w w:val="105"/>
          <w:sz w:val="22"/>
          <w:szCs w:val="22"/>
        </w:rPr>
        <w:t xml:space="preserve"> yılında bir önceki yıla göre </w:t>
      </w:r>
      <w:r w:rsidRPr="00FB16A3">
        <w:rPr>
          <w:color w:val="000000" w:themeColor="text1"/>
          <w:w w:val="105"/>
          <w:sz w:val="22"/>
          <w:szCs w:val="22"/>
        </w:rPr>
        <w:t xml:space="preserve">yüzde </w:t>
      </w:r>
      <w:r w:rsidR="002527A5">
        <w:rPr>
          <w:color w:val="000000" w:themeColor="text1"/>
          <w:w w:val="105"/>
          <w:sz w:val="22"/>
          <w:szCs w:val="22"/>
        </w:rPr>
        <w:t>3</w:t>
      </w:r>
      <w:r w:rsidR="00172313">
        <w:rPr>
          <w:color w:val="000000" w:themeColor="text1"/>
          <w:w w:val="105"/>
          <w:sz w:val="22"/>
          <w:szCs w:val="22"/>
        </w:rPr>
        <w:t>7</w:t>
      </w:r>
      <w:r w:rsidRPr="00FB16A3">
        <w:rPr>
          <w:color w:val="000000" w:themeColor="text1"/>
          <w:w w:val="105"/>
          <w:sz w:val="22"/>
          <w:szCs w:val="22"/>
        </w:rPr>
        <w:t>,</w:t>
      </w:r>
      <w:r w:rsidR="00172313">
        <w:rPr>
          <w:color w:val="000000" w:themeColor="text1"/>
          <w:w w:val="105"/>
          <w:sz w:val="22"/>
          <w:szCs w:val="22"/>
        </w:rPr>
        <w:t>6</w:t>
      </w:r>
      <w:r w:rsidRPr="00FB16A3">
        <w:rPr>
          <w:color w:val="000000" w:themeColor="text1"/>
          <w:w w:val="105"/>
          <w:sz w:val="22"/>
          <w:szCs w:val="22"/>
        </w:rPr>
        <w:t xml:space="preserve"> artış ile </w:t>
      </w:r>
      <w:r w:rsidR="00172313">
        <w:rPr>
          <w:color w:val="000000" w:themeColor="text1"/>
          <w:w w:val="105"/>
          <w:sz w:val="22"/>
          <w:szCs w:val="22"/>
        </w:rPr>
        <w:t>4</w:t>
      </w:r>
      <w:r w:rsidR="00AB77C5">
        <w:rPr>
          <w:color w:val="000000" w:themeColor="text1"/>
          <w:w w:val="105"/>
          <w:sz w:val="22"/>
          <w:szCs w:val="22"/>
        </w:rPr>
        <w:t>,</w:t>
      </w:r>
      <w:r w:rsidR="00172313">
        <w:rPr>
          <w:color w:val="000000" w:themeColor="text1"/>
          <w:w w:val="105"/>
          <w:sz w:val="22"/>
          <w:szCs w:val="22"/>
        </w:rPr>
        <w:t>5</w:t>
      </w:r>
      <w:r w:rsidR="00AB77C5">
        <w:rPr>
          <w:color w:val="000000" w:themeColor="text1"/>
          <w:w w:val="105"/>
          <w:sz w:val="22"/>
          <w:szCs w:val="22"/>
        </w:rPr>
        <w:t xml:space="preserve"> trilyon</w:t>
      </w:r>
      <w:r w:rsidR="00FB6628">
        <w:rPr>
          <w:color w:val="000000" w:themeColor="text1"/>
          <w:w w:val="105"/>
          <w:sz w:val="22"/>
          <w:szCs w:val="22"/>
        </w:rPr>
        <w:t xml:space="preserve"> TL olmuştur</w:t>
      </w:r>
      <w:r w:rsidR="005F79CD" w:rsidRPr="00FB16A3">
        <w:rPr>
          <w:color w:val="000000" w:themeColor="text1"/>
          <w:w w:val="105"/>
          <w:sz w:val="22"/>
          <w:szCs w:val="22"/>
        </w:rPr>
        <w:t>.</w:t>
      </w:r>
    </w:p>
    <w:p w:rsidR="0014058D" w:rsidRDefault="005F79CD" w:rsidP="003E0570">
      <w:pPr>
        <w:pStyle w:val="Heading2"/>
        <w:spacing w:before="178"/>
        <w:jc w:val="center"/>
        <w:rPr>
          <w:color w:val="000000" w:themeColor="text1"/>
          <w:sz w:val="22"/>
          <w:szCs w:val="22"/>
        </w:rPr>
      </w:pPr>
      <w:r w:rsidRPr="0014058D">
        <w:rPr>
          <w:sz w:val="22"/>
          <w:szCs w:val="22"/>
        </w:rPr>
        <w:t xml:space="preserve">Yıllar itibariyle </w:t>
      </w:r>
      <w:r w:rsidRPr="0014058D">
        <w:rPr>
          <w:color w:val="000000" w:themeColor="text1"/>
          <w:sz w:val="22"/>
          <w:szCs w:val="22"/>
        </w:rPr>
        <w:t>Krediler</w:t>
      </w:r>
      <w:r w:rsidR="005E3A45" w:rsidRPr="0014058D">
        <w:rPr>
          <w:color w:val="000000" w:themeColor="text1"/>
          <w:sz w:val="22"/>
          <w:szCs w:val="22"/>
        </w:rPr>
        <w:t xml:space="preserve"> </w:t>
      </w:r>
      <w:r w:rsidR="00531607" w:rsidRPr="0014058D">
        <w:rPr>
          <w:color w:val="000000" w:themeColor="text1"/>
          <w:sz w:val="22"/>
          <w:szCs w:val="22"/>
        </w:rPr>
        <w:t>(</w:t>
      </w:r>
      <w:r w:rsidR="0014058D" w:rsidRPr="0014058D">
        <w:rPr>
          <w:color w:val="000000" w:themeColor="text1"/>
          <w:sz w:val="22"/>
          <w:szCs w:val="22"/>
        </w:rPr>
        <w:t>Milyar</w:t>
      </w:r>
      <w:r w:rsidRPr="0014058D">
        <w:rPr>
          <w:color w:val="000000" w:themeColor="text1"/>
          <w:sz w:val="22"/>
          <w:szCs w:val="22"/>
        </w:rPr>
        <w:t xml:space="preserve"> TL</w:t>
      </w:r>
      <w:r w:rsidR="00531607" w:rsidRPr="0014058D">
        <w:rPr>
          <w:color w:val="000000" w:themeColor="text1"/>
          <w:sz w:val="22"/>
          <w:szCs w:val="22"/>
        </w:rPr>
        <w:t>)</w:t>
      </w:r>
    </w:p>
    <w:p w:rsidR="003E0570" w:rsidRPr="003E0570" w:rsidRDefault="003E0570" w:rsidP="006D79B9">
      <w:pPr>
        <w:pStyle w:val="Heading2"/>
        <w:spacing w:before="178"/>
        <w:ind w:left="1170"/>
        <w:jc w:val="center"/>
        <w:rPr>
          <w:color w:val="000000" w:themeColor="text1"/>
          <w:sz w:val="16"/>
          <w:szCs w:val="16"/>
        </w:rPr>
      </w:pPr>
    </w:p>
    <w:tbl>
      <w:tblPr>
        <w:tblW w:w="8782" w:type="dxa"/>
        <w:tblInd w:w="1188" w:type="dxa"/>
        <w:tblCellMar>
          <w:left w:w="70" w:type="dxa"/>
          <w:right w:w="70" w:type="dxa"/>
        </w:tblCellMar>
        <w:tblLook w:val="04A0" w:firstRow="1" w:lastRow="0" w:firstColumn="1" w:lastColumn="0" w:noHBand="0" w:noVBand="1"/>
      </w:tblPr>
      <w:tblGrid>
        <w:gridCol w:w="3064"/>
        <w:gridCol w:w="948"/>
        <w:gridCol w:w="1080"/>
        <w:gridCol w:w="900"/>
        <w:gridCol w:w="900"/>
        <w:gridCol w:w="990"/>
        <w:gridCol w:w="900"/>
      </w:tblGrid>
      <w:tr w:rsidR="002F0604" w:rsidRPr="006D79B9" w:rsidTr="004322A0">
        <w:trPr>
          <w:trHeight w:val="289"/>
        </w:trPr>
        <w:tc>
          <w:tcPr>
            <w:tcW w:w="3064" w:type="dxa"/>
            <w:tcBorders>
              <w:top w:val="single" w:sz="8" w:space="0" w:color="auto"/>
              <w:left w:val="nil"/>
              <w:bottom w:val="single" w:sz="8" w:space="0" w:color="auto"/>
              <w:right w:val="nil"/>
            </w:tcBorders>
            <w:shd w:val="clear" w:color="auto" w:fill="auto"/>
            <w:noWrap/>
            <w:vAlign w:val="bottom"/>
            <w:hideMark/>
          </w:tcPr>
          <w:p w:rsidR="002F0604" w:rsidRPr="006D79B9" w:rsidRDefault="002F0604" w:rsidP="006D79B9">
            <w:pPr>
              <w:widowControl/>
              <w:autoSpaceDE/>
              <w:autoSpaceDN/>
              <w:ind w:left="1115"/>
              <w:rPr>
                <w:rFonts w:eastAsia="Times New Roman"/>
                <w:lang w:eastAsia="ko-KR"/>
              </w:rPr>
            </w:pPr>
            <w:r w:rsidRPr="006D79B9">
              <w:rPr>
                <w:rFonts w:eastAsia="Times New Roman"/>
                <w:lang w:eastAsia="ko-KR"/>
              </w:rPr>
              <w:t> </w:t>
            </w:r>
          </w:p>
        </w:tc>
        <w:tc>
          <w:tcPr>
            <w:tcW w:w="948" w:type="dxa"/>
            <w:tcBorders>
              <w:top w:val="single" w:sz="8" w:space="0" w:color="auto"/>
              <w:left w:val="nil"/>
              <w:bottom w:val="single" w:sz="8" w:space="0" w:color="auto"/>
              <w:right w:val="nil"/>
            </w:tcBorders>
            <w:shd w:val="clear" w:color="auto" w:fill="auto"/>
            <w:noWrap/>
            <w:vAlign w:val="bottom"/>
            <w:hideMark/>
          </w:tcPr>
          <w:p w:rsidR="002F0604" w:rsidRPr="006D79B9" w:rsidRDefault="002F0604" w:rsidP="00AA0243">
            <w:pPr>
              <w:widowControl/>
              <w:autoSpaceDE/>
              <w:autoSpaceDN/>
              <w:jc w:val="right"/>
              <w:rPr>
                <w:rFonts w:eastAsia="Times New Roman"/>
                <w:b/>
                <w:bCs/>
                <w:lang w:eastAsia="ko-KR"/>
              </w:rPr>
            </w:pPr>
            <w:r w:rsidRPr="006D79B9">
              <w:rPr>
                <w:rFonts w:eastAsia="Times New Roman"/>
                <w:b/>
                <w:bCs/>
                <w:lang w:eastAsia="ko-KR"/>
              </w:rPr>
              <w:t>2016</w:t>
            </w:r>
          </w:p>
        </w:tc>
        <w:tc>
          <w:tcPr>
            <w:tcW w:w="1080" w:type="dxa"/>
            <w:tcBorders>
              <w:top w:val="single" w:sz="8" w:space="0" w:color="auto"/>
              <w:left w:val="nil"/>
              <w:bottom w:val="single" w:sz="8" w:space="0" w:color="auto"/>
              <w:right w:val="nil"/>
            </w:tcBorders>
            <w:shd w:val="clear" w:color="auto" w:fill="auto"/>
            <w:noWrap/>
            <w:vAlign w:val="bottom"/>
            <w:hideMark/>
          </w:tcPr>
          <w:p w:rsidR="002F0604" w:rsidRPr="006D79B9" w:rsidRDefault="002F0604" w:rsidP="00AA0243">
            <w:pPr>
              <w:widowControl/>
              <w:autoSpaceDE/>
              <w:autoSpaceDN/>
              <w:jc w:val="right"/>
              <w:rPr>
                <w:rFonts w:eastAsia="Times New Roman"/>
                <w:b/>
                <w:bCs/>
                <w:lang w:eastAsia="ko-KR"/>
              </w:rPr>
            </w:pPr>
            <w:r w:rsidRPr="006D79B9">
              <w:rPr>
                <w:rFonts w:eastAsia="Times New Roman"/>
                <w:b/>
                <w:bCs/>
                <w:lang w:eastAsia="ko-KR"/>
              </w:rPr>
              <w:t>2017</w:t>
            </w:r>
          </w:p>
        </w:tc>
        <w:tc>
          <w:tcPr>
            <w:tcW w:w="900" w:type="dxa"/>
            <w:tcBorders>
              <w:top w:val="single" w:sz="8" w:space="0" w:color="auto"/>
              <w:left w:val="nil"/>
              <w:bottom w:val="single" w:sz="8" w:space="0" w:color="auto"/>
              <w:right w:val="nil"/>
            </w:tcBorders>
            <w:shd w:val="clear" w:color="auto" w:fill="auto"/>
            <w:noWrap/>
            <w:vAlign w:val="bottom"/>
            <w:hideMark/>
          </w:tcPr>
          <w:p w:rsidR="002F0604" w:rsidRPr="006D79B9" w:rsidRDefault="002F0604" w:rsidP="00AA0243">
            <w:pPr>
              <w:widowControl/>
              <w:autoSpaceDE/>
              <w:autoSpaceDN/>
              <w:jc w:val="right"/>
              <w:rPr>
                <w:rFonts w:eastAsia="Times New Roman"/>
                <w:b/>
                <w:bCs/>
                <w:lang w:eastAsia="ko-KR"/>
              </w:rPr>
            </w:pPr>
            <w:r w:rsidRPr="006D79B9">
              <w:rPr>
                <w:rFonts w:eastAsia="Times New Roman"/>
                <w:b/>
                <w:bCs/>
                <w:lang w:eastAsia="ko-KR"/>
              </w:rPr>
              <w:t>2018</w:t>
            </w:r>
          </w:p>
        </w:tc>
        <w:tc>
          <w:tcPr>
            <w:tcW w:w="900" w:type="dxa"/>
            <w:tcBorders>
              <w:top w:val="single" w:sz="8" w:space="0" w:color="auto"/>
              <w:left w:val="nil"/>
              <w:bottom w:val="single" w:sz="8" w:space="0" w:color="auto"/>
              <w:right w:val="nil"/>
            </w:tcBorders>
            <w:shd w:val="clear" w:color="auto" w:fill="auto"/>
            <w:noWrap/>
            <w:vAlign w:val="bottom"/>
            <w:hideMark/>
          </w:tcPr>
          <w:p w:rsidR="002F0604" w:rsidRPr="006D79B9" w:rsidRDefault="002F0604" w:rsidP="00AA0243">
            <w:pPr>
              <w:widowControl/>
              <w:autoSpaceDE/>
              <w:autoSpaceDN/>
              <w:jc w:val="right"/>
              <w:rPr>
                <w:rFonts w:eastAsia="Times New Roman"/>
                <w:b/>
                <w:bCs/>
                <w:lang w:eastAsia="ko-KR"/>
              </w:rPr>
            </w:pPr>
            <w:r w:rsidRPr="006D79B9">
              <w:rPr>
                <w:rFonts w:eastAsia="Times New Roman"/>
                <w:b/>
                <w:bCs/>
                <w:lang w:eastAsia="ko-KR"/>
              </w:rPr>
              <w:t>2019</w:t>
            </w:r>
          </w:p>
        </w:tc>
        <w:tc>
          <w:tcPr>
            <w:tcW w:w="990" w:type="dxa"/>
            <w:tcBorders>
              <w:top w:val="single" w:sz="8" w:space="0" w:color="auto"/>
              <w:left w:val="nil"/>
              <w:bottom w:val="single" w:sz="8" w:space="0" w:color="auto"/>
              <w:right w:val="nil"/>
            </w:tcBorders>
            <w:shd w:val="clear" w:color="auto" w:fill="auto"/>
            <w:noWrap/>
            <w:vAlign w:val="bottom"/>
            <w:hideMark/>
          </w:tcPr>
          <w:p w:rsidR="002F0604" w:rsidRPr="006D79B9" w:rsidRDefault="002F0604" w:rsidP="00AA0243">
            <w:pPr>
              <w:widowControl/>
              <w:autoSpaceDE/>
              <w:autoSpaceDN/>
              <w:jc w:val="right"/>
              <w:rPr>
                <w:rFonts w:eastAsia="Times New Roman"/>
                <w:b/>
                <w:bCs/>
                <w:lang w:eastAsia="ko-KR"/>
              </w:rPr>
            </w:pPr>
            <w:r w:rsidRPr="006D79B9">
              <w:rPr>
                <w:rFonts w:eastAsia="Times New Roman"/>
                <w:b/>
                <w:bCs/>
                <w:lang w:eastAsia="ko-KR"/>
              </w:rPr>
              <w:t>2020</w:t>
            </w:r>
          </w:p>
        </w:tc>
        <w:tc>
          <w:tcPr>
            <w:tcW w:w="900" w:type="dxa"/>
            <w:tcBorders>
              <w:top w:val="single" w:sz="8" w:space="0" w:color="auto"/>
              <w:left w:val="nil"/>
              <w:bottom w:val="single" w:sz="8" w:space="0" w:color="auto"/>
              <w:right w:val="nil"/>
            </w:tcBorders>
            <w:shd w:val="clear" w:color="auto" w:fill="auto"/>
            <w:noWrap/>
            <w:vAlign w:val="bottom"/>
            <w:hideMark/>
          </w:tcPr>
          <w:p w:rsidR="002F0604" w:rsidRPr="006D79B9" w:rsidRDefault="002F0604" w:rsidP="002F0604">
            <w:pPr>
              <w:widowControl/>
              <w:autoSpaceDE/>
              <w:autoSpaceDN/>
              <w:jc w:val="right"/>
              <w:rPr>
                <w:rFonts w:eastAsia="Times New Roman"/>
                <w:b/>
                <w:bCs/>
                <w:lang w:eastAsia="ko-KR"/>
              </w:rPr>
            </w:pPr>
            <w:r w:rsidRPr="006D79B9">
              <w:rPr>
                <w:rFonts w:eastAsia="Times New Roman"/>
                <w:b/>
                <w:bCs/>
                <w:lang w:eastAsia="ko-KR"/>
              </w:rPr>
              <w:t>202</w:t>
            </w:r>
            <w:r>
              <w:rPr>
                <w:rFonts w:eastAsia="Times New Roman"/>
                <w:b/>
                <w:bCs/>
                <w:lang w:eastAsia="ko-KR"/>
              </w:rPr>
              <w:t>1</w:t>
            </w:r>
          </w:p>
        </w:tc>
      </w:tr>
      <w:tr w:rsidR="002F0604" w:rsidRPr="006D79B9" w:rsidTr="004322A0">
        <w:trPr>
          <w:trHeight w:val="289"/>
        </w:trPr>
        <w:tc>
          <w:tcPr>
            <w:tcW w:w="3064" w:type="dxa"/>
            <w:tcBorders>
              <w:top w:val="nil"/>
              <w:left w:val="nil"/>
              <w:bottom w:val="nil"/>
              <w:right w:val="nil"/>
            </w:tcBorders>
            <w:shd w:val="clear" w:color="auto" w:fill="auto"/>
            <w:vAlign w:val="bottom"/>
            <w:hideMark/>
          </w:tcPr>
          <w:p w:rsidR="002F0604" w:rsidRPr="006D79B9" w:rsidRDefault="002F0604" w:rsidP="006D79B9">
            <w:pPr>
              <w:widowControl/>
              <w:autoSpaceDE/>
              <w:autoSpaceDN/>
              <w:rPr>
                <w:rFonts w:eastAsia="Times New Roman"/>
                <w:lang w:eastAsia="ko-KR"/>
              </w:rPr>
            </w:pPr>
            <w:r w:rsidRPr="006D79B9">
              <w:rPr>
                <w:rFonts w:eastAsia="Times New Roman"/>
                <w:lang w:eastAsia="ko-KR"/>
              </w:rPr>
              <w:t>İhtisas Kredileri</w:t>
            </w:r>
          </w:p>
        </w:tc>
        <w:tc>
          <w:tcPr>
            <w:tcW w:w="948" w:type="dxa"/>
            <w:tcBorders>
              <w:top w:val="nil"/>
              <w:left w:val="nil"/>
              <w:bottom w:val="nil"/>
              <w:right w:val="nil"/>
            </w:tcBorders>
            <w:shd w:val="clear" w:color="auto" w:fill="auto"/>
            <w:noWrap/>
            <w:vAlign w:val="bottom"/>
            <w:hideMark/>
          </w:tcPr>
          <w:p w:rsidR="002F0604" w:rsidRPr="006D79B9" w:rsidRDefault="002F0604" w:rsidP="00AA0243">
            <w:pPr>
              <w:widowControl/>
              <w:autoSpaceDE/>
              <w:autoSpaceDN/>
              <w:jc w:val="right"/>
              <w:rPr>
                <w:rFonts w:eastAsia="Times New Roman"/>
                <w:lang w:eastAsia="ko-KR"/>
              </w:rPr>
            </w:pPr>
            <w:r w:rsidRPr="006D79B9">
              <w:rPr>
                <w:rFonts w:eastAsia="Times New Roman"/>
                <w:lang w:eastAsia="ko-KR"/>
              </w:rPr>
              <w:t>112</w:t>
            </w:r>
          </w:p>
        </w:tc>
        <w:tc>
          <w:tcPr>
            <w:tcW w:w="1080" w:type="dxa"/>
            <w:tcBorders>
              <w:top w:val="nil"/>
              <w:left w:val="nil"/>
              <w:bottom w:val="nil"/>
              <w:right w:val="nil"/>
            </w:tcBorders>
            <w:shd w:val="clear" w:color="auto" w:fill="auto"/>
            <w:noWrap/>
            <w:vAlign w:val="bottom"/>
            <w:hideMark/>
          </w:tcPr>
          <w:p w:rsidR="002F0604" w:rsidRPr="006D79B9" w:rsidRDefault="002F0604" w:rsidP="00AA0243">
            <w:pPr>
              <w:widowControl/>
              <w:autoSpaceDE/>
              <w:autoSpaceDN/>
              <w:jc w:val="right"/>
              <w:rPr>
                <w:rFonts w:eastAsia="Times New Roman"/>
                <w:lang w:eastAsia="ko-KR"/>
              </w:rPr>
            </w:pPr>
            <w:r w:rsidRPr="006D79B9">
              <w:rPr>
                <w:rFonts w:eastAsia="Times New Roman"/>
                <w:lang w:eastAsia="ko-KR"/>
              </w:rPr>
              <w:t>135</w:t>
            </w:r>
          </w:p>
        </w:tc>
        <w:tc>
          <w:tcPr>
            <w:tcW w:w="900" w:type="dxa"/>
            <w:tcBorders>
              <w:top w:val="nil"/>
              <w:left w:val="nil"/>
              <w:bottom w:val="nil"/>
              <w:right w:val="nil"/>
            </w:tcBorders>
            <w:shd w:val="clear" w:color="auto" w:fill="auto"/>
            <w:noWrap/>
            <w:vAlign w:val="bottom"/>
            <w:hideMark/>
          </w:tcPr>
          <w:p w:rsidR="002F0604" w:rsidRPr="006D79B9" w:rsidRDefault="002F0604" w:rsidP="00AA0243">
            <w:pPr>
              <w:widowControl/>
              <w:autoSpaceDE/>
              <w:autoSpaceDN/>
              <w:jc w:val="right"/>
              <w:rPr>
                <w:rFonts w:eastAsia="Times New Roman"/>
                <w:lang w:eastAsia="ko-KR"/>
              </w:rPr>
            </w:pPr>
            <w:r w:rsidRPr="006D79B9">
              <w:rPr>
                <w:rFonts w:eastAsia="Times New Roman"/>
                <w:lang w:eastAsia="ko-KR"/>
              </w:rPr>
              <w:t>158</w:t>
            </w:r>
          </w:p>
        </w:tc>
        <w:tc>
          <w:tcPr>
            <w:tcW w:w="900" w:type="dxa"/>
            <w:tcBorders>
              <w:top w:val="nil"/>
              <w:left w:val="nil"/>
              <w:bottom w:val="nil"/>
              <w:right w:val="nil"/>
            </w:tcBorders>
            <w:shd w:val="clear" w:color="auto" w:fill="auto"/>
            <w:noWrap/>
            <w:vAlign w:val="bottom"/>
            <w:hideMark/>
          </w:tcPr>
          <w:p w:rsidR="002F0604" w:rsidRPr="006D79B9" w:rsidRDefault="002F0604" w:rsidP="00AA0243">
            <w:pPr>
              <w:widowControl/>
              <w:autoSpaceDE/>
              <w:autoSpaceDN/>
              <w:jc w:val="right"/>
              <w:rPr>
                <w:rFonts w:eastAsia="Times New Roman"/>
                <w:lang w:eastAsia="ko-KR"/>
              </w:rPr>
            </w:pPr>
            <w:r w:rsidRPr="006D79B9">
              <w:rPr>
                <w:rFonts w:eastAsia="Times New Roman"/>
                <w:lang w:eastAsia="ko-KR"/>
              </w:rPr>
              <w:t>186</w:t>
            </w:r>
          </w:p>
        </w:tc>
        <w:tc>
          <w:tcPr>
            <w:tcW w:w="990" w:type="dxa"/>
            <w:tcBorders>
              <w:top w:val="nil"/>
              <w:left w:val="nil"/>
              <w:bottom w:val="nil"/>
              <w:right w:val="nil"/>
            </w:tcBorders>
            <w:shd w:val="clear" w:color="auto" w:fill="auto"/>
            <w:noWrap/>
            <w:vAlign w:val="bottom"/>
            <w:hideMark/>
          </w:tcPr>
          <w:p w:rsidR="002F0604" w:rsidRPr="006D79B9" w:rsidRDefault="002F0604" w:rsidP="00AA0243">
            <w:pPr>
              <w:widowControl/>
              <w:autoSpaceDE/>
              <w:autoSpaceDN/>
              <w:jc w:val="right"/>
              <w:rPr>
                <w:rFonts w:eastAsia="Times New Roman"/>
                <w:lang w:eastAsia="ko-KR"/>
              </w:rPr>
            </w:pPr>
            <w:r w:rsidRPr="006D79B9">
              <w:rPr>
                <w:rFonts w:eastAsia="Times New Roman"/>
                <w:lang w:eastAsia="ko-KR"/>
              </w:rPr>
              <w:t>210</w:t>
            </w:r>
          </w:p>
        </w:tc>
        <w:tc>
          <w:tcPr>
            <w:tcW w:w="900" w:type="dxa"/>
            <w:tcBorders>
              <w:top w:val="nil"/>
              <w:left w:val="nil"/>
              <w:bottom w:val="nil"/>
              <w:right w:val="nil"/>
            </w:tcBorders>
            <w:shd w:val="clear" w:color="auto" w:fill="auto"/>
            <w:noWrap/>
            <w:vAlign w:val="bottom"/>
            <w:hideMark/>
          </w:tcPr>
          <w:p w:rsidR="00A403C9" w:rsidRPr="006D79B9" w:rsidRDefault="002F0604" w:rsidP="00A403C9">
            <w:pPr>
              <w:widowControl/>
              <w:autoSpaceDE/>
              <w:autoSpaceDN/>
              <w:jc w:val="right"/>
              <w:rPr>
                <w:rFonts w:eastAsia="Times New Roman"/>
                <w:lang w:eastAsia="ko-KR"/>
              </w:rPr>
            </w:pPr>
            <w:r w:rsidRPr="006D79B9">
              <w:rPr>
                <w:rFonts w:eastAsia="Times New Roman"/>
                <w:lang w:eastAsia="ko-KR"/>
              </w:rPr>
              <w:t>2</w:t>
            </w:r>
            <w:r w:rsidR="00A403C9">
              <w:rPr>
                <w:rFonts w:eastAsia="Times New Roman"/>
                <w:lang w:eastAsia="ko-KR"/>
              </w:rPr>
              <w:t>59</w:t>
            </w:r>
          </w:p>
        </w:tc>
      </w:tr>
      <w:tr w:rsidR="002F0604" w:rsidRPr="006D79B9" w:rsidTr="004322A0">
        <w:trPr>
          <w:trHeight w:val="289"/>
        </w:trPr>
        <w:tc>
          <w:tcPr>
            <w:tcW w:w="3064" w:type="dxa"/>
            <w:tcBorders>
              <w:top w:val="nil"/>
              <w:left w:val="nil"/>
              <w:bottom w:val="nil"/>
              <w:right w:val="nil"/>
            </w:tcBorders>
            <w:shd w:val="clear" w:color="auto" w:fill="auto"/>
            <w:vAlign w:val="bottom"/>
            <w:hideMark/>
          </w:tcPr>
          <w:p w:rsidR="002F0604" w:rsidRPr="006D79B9" w:rsidRDefault="002F0604" w:rsidP="006D79B9">
            <w:pPr>
              <w:widowControl/>
              <w:autoSpaceDE/>
              <w:autoSpaceDN/>
              <w:rPr>
                <w:rFonts w:eastAsia="Times New Roman"/>
                <w:lang w:eastAsia="ko-KR"/>
              </w:rPr>
            </w:pPr>
            <w:r w:rsidRPr="006D79B9">
              <w:rPr>
                <w:rFonts w:eastAsia="Times New Roman"/>
                <w:lang w:eastAsia="ko-KR"/>
              </w:rPr>
              <w:t>İhtisas Dışı Krediler</w:t>
            </w:r>
          </w:p>
        </w:tc>
        <w:tc>
          <w:tcPr>
            <w:tcW w:w="948" w:type="dxa"/>
            <w:tcBorders>
              <w:top w:val="nil"/>
              <w:left w:val="nil"/>
              <w:bottom w:val="nil"/>
              <w:right w:val="nil"/>
            </w:tcBorders>
            <w:shd w:val="clear" w:color="auto" w:fill="auto"/>
            <w:noWrap/>
            <w:vAlign w:val="bottom"/>
            <w:hideMark/>
          </w:tcPr>
          <w:p w:rsidR="002F0604" w:rsidRPr="006D79B9" w:rsidRDefault="002F0604" w:rsidP="00AA0243">
            <w:pPr>
              <w:widowControl/>
              <w:autoSpaceDE/>
              <w:autoSpaceDN/>
              <w:jc w:val="right"/>
              <w:rPr>
                <w:rFonts w:eastAsia="Times New Roman"/>
                <w:lang w:eastAsia="ko-KR"/>
              </w:rPr>
            </w:pPr>
            <w:r>
              <w:rPr>
                <w:rFonts w:eastAsia="Times New Roman"/>
                <w:lang w:eastAsia="ko-KR"/>
              </w:rPr>
              <w:t>1.</w:t>
            </w:r>
            <w:r w:rsidRPr="006D79B9">
              <w:rPr>
                <w:rFonts w:eastAsia="Times New Roman"/>
                <w:lang w:eastAsia="ko-KR"/>
              </w:rPr>
              <w:t>593</w:t>
            </w:r>
          </w:p>
        </w:tc>
        <w:tc>
          <w:tcPr>
            <w:tcW w:w="1080" w:type="dxa"/>
            <w:tcBorders>
              <w:top w:val="nil"/>
              <w:left w:val="nil"/>
              <w:bottom w:val="nil"/>
              <w:right w:val="nil"/>
            </w:tcBorders>
            <w:shd w:val="clear" w:color="auto" w:fill="auto"/>
            <w:noWrap/>
            <w:vAlign w:val="bottom"/>
            <w:hideMark/>
          </w:tcPr>
          <w:p w:rsidR="002F0604" w:rsidRPr="006D79B9" w:rsidRDefault="002F0604" w:rsidP="00AA0243">
            <w:pPr>
              <w:widowControl/>
              <w:autoSpaceDE/>
              <w:autoSpaceDN/>
              <w:jc w:val="right"/>
              <w:rPr>
                <w:rFonts w:eastAsia="Times New Roman"/>
                <w:lang w:eastAsia="ko-KR"/>
              </w:rPr>
            </w:pPr>
            <w:r>
              <w:rPr>
                <w:rFonts w:eastAsia="Times New Roman"/>
                <w:lang w:eastAsia="ko-KR"/>
              </w:rPr>
              <w:t>1.</w:t>
            </w:r>
            <w:r w:rsidRPr="006D79B9">
              <w:rPr>
                <w:rFonts w:eastAsia="Times New Roman"/>
                <w:lang w:eastAsia="ko-KR"/>
              </w:rPr>
              <w:t>925</w:t>
            </w:r>
          </w:p>
        </w:tc>
        <w:tc>
          <w:tcPr>
            <w:tcW w:w="900" w:type="dxa"/>
            <w:tcBorders>
              <w:top w:val="nil"/>
              <w:left w:val="nil"/>
              <w:bottom w:val="nil"/>
              <w:right w:val="nil"/>
            </w:tcBorders>
            <w:shd w:val="clear" w:color="auto" w:fill="auto"/>
            <w:noWrap/>
            <w:vAlign w:val="bottom"/>
            <w:hideMark/>
          </w:tcPr>
          <w:p w:rsidR="002F0604" w:rsidRPr="006D79B9" w:rsidRDefault="002F0604" w:rsidP="00AA0243">
            <w:pPr>
              <w:widowControl/>
              <w:autoSpaceDE/>
              <w:autoSpaceDN/>
              <w:jc w:val="right"/>
              <w:rPr>
                <w:rFonts w:eastAsia="Times New Roman"/>
                <w:lang w:eastAsia="ko-KR"/>
              </w:rPr>
            </w:pPr>
            <w:r>
              <w:rPr>
                <w:rFonts w:eastAsia="Times New Roman"/>
                <w:lang w:eastAsia="ko-KR"/>
              </w:rPr>
              <w:t>2.</w:t>
            </w:r>
            <w:r w:rsidRPr="006D79B9">
              <w:rPr>
                <w:rFonts w:eastAsia="Times New Roman"/>
                <w:lang w:eastAsia="ko-KR"/>
              </w:rPr>
              <w:t>209</w:t>
            </w:r>
          </w:p>
        </w:tc>
        <w:tc>
          <w:tcPr>
            <w:tcW w:w="900" w:type="dxa"/>
            <w:tcBorders>
              <w:top w:val="nil"/>
              <w:left w:val="nil"/>
              <w:bottom w:val="nil"/>
              <w:right w:val="nil"/>
            </w:tcBorders>
            <w:shd w:val="clear" w:color="auto" w:fill="auto"/>
            <w:noWrap/>
            <w:vAlign w:val="bottom"/>
            <w:hideMark/>
          </w:tcPr>
          <w:p w:rsidR="002F0604" w:rsidRPr="006D79B9" w:rsidRDefault="002F0604" w:rsidP="00AA0243">
            <w:pPr>
              <w:widowControl/>
              <w:autoSpaceDE/>
              <w:autoSpaceDN/>
              <w:jc w:val="right"/>
              <w:rPr>
                <w:rFonts w:eastAsia="Times New Roman"/>
                <w:lang w:eastAsia="ko-KR"/>
              </w:rPr>
            </w:pPr>
            <w:r>
              <w:rPr>
                <w:rFonts w:eastAsia="Times New Roman"/>
                <w:lang w:eastAsia="ko-KR"/>
              </w:rPr>
              <w:t>2.</w:t>
            </w:r>
            <w:r w:rsidRPr="006D79B9">
              <w:rPr>
                <w:rFonts w:eastAsia="Times New Roman"/>
                <w:lang w:eastAsia="ko-KR"/>
              </w:rPr>
              <w:t>413</w:t>
            </w:r>
          </w:p>
        </w:tc>
        <w:tc>
          <w:tcPr>
            <w:tcW w:w="990" w:type="dxa"/>
            <w:tcBorders>
              <w:top w:val="nil"/>
              <w:left w:val="nil"/>
              <w:bottom w:val="nil"/>
              <w:right w:val="nil"/>
            </w:tcBorders>
            <w:shd w:val="clear" w:color="auto" w:fill="auto"/>
            <w:noWrap/>
            <w:vAlign w:val="bottom"/>
            <w:hideMark/>
          </w:tcPr>
          <w:p w:rsidR="002F0604" w:rsidRPr="006D79B9" w:rsidRDefault="002F0604" w:rsidP="00AA0243">
            <w:pPr>
              <w:widowControl/>
              <w:autoSpaceDE/>
              <w:autoSpaceDN/>
              <w:jc w:val="right"/>
              <w:rPr>
                <w:rFonts w:eastAsia="Times New Roman"/>
                <w:lang w:eastAsia="ko-KR"/>
              </w:rPr>
            </w:pPr>
            <w:r>
              <w:rPr>
                <w:rFonts w:eastAsia="Times New Roman"/>
                <w:lang w:eastAsia="ko-KR"/>
              </w:rPr>
              <w:t>3.</w:t>
            </w:r>
            <w:r w:rsidRPr="006D79B9">
              <w:rPr>
                <w:rFonts w:eastAsia="Times New Roman"/>
                <w:lang w:eastAsia="ko-KR"/>
              </w:rPr>
              <w:t>240</w:t>
            </w:r>
          </w:p>
        </w:tc>
        <w:tc>
          <w:tcPr>
            <w:tcW w:w="900" w:type="dxa"/>
            <w:tcBorders>
              <w:top w:val="nil"/>
              <w:left w:val="nil"/>
              <w:bottom w:val="nil"/>
              <w:right w:val="nil"/>
            </w:tcBorders>
            <w:shd w:val="clear" w:color="auto" w:fill="auto"/>
            <w:noWrap/>
            <w:vAlign w:val="bottom"/>
            <w:hideMark/>
          </w:tcPr>
          <w:p w:rsidR="002F0604" w:rsidRPr="006D79B9" w:rsidRDefault="00A403C9" w:rsidP="00A403C9">
            <w:pPr>
              <w:widowControl/>
              <w:autoSpaceDE/>
              <w:autoSpaceDN/>
              <w:jc w:val="right"/>
              <w:rPr>
                <w:rFonts w:eastAsia="Times New Roman"/>
                <w:lang w:eastAsia="ko-KR"/>
              </w:rPr>
            </w:pPr>
            <w:r>
              <w:rPr>
                <w:rFonts w:eastAsia="Times New Roman"/>
                <w:lang w:eastAsia="ko-KR"/>
              </w:rPr>
              <w:t>4</w:t>
            </w:r>
            <w:r w:rsidR="002F0604">
              <w:rPr>
                <w:rFonts w:eastAsia="Times New Roman"/>
                <w:lang w:eastAsia="ko-KR"/>
              </w:rPr>
              <w:t>.</w:t>
            </w:r>
            <w:r>
              <w:rPr>
                <w:rFonts w:eastAsia="Times New Roman"/>
                <w:lang w:eastAsia="ko-KR"/>
              </w:rPr>
              <w:t>459</w:t>
            </w:r>
          </w:p>
        </w:tc>
      </w:tr>
      <w:tr w:rsidR="002F0604" w:rsidRPr="006D79B9" w:rsidTr="004322A0">
        <w:trPr>
          <w:trHeight w:val="289"/>
        </w:trPr>
        <w:tc>
          <w:tcPr>
            <w:tcW w:w="3064" w:type="dxa"/>
            <w:tcBorders>
              <w:top w:val="nil"/>
              <w:left w:val="nil"/>
              <w:bottom w:val="single" w:sz="8" w:space="0" w:color="auto"/>
              <w:right w:val="nil"/>
            </w:tcBorders>
            <w:shd w:val="clear" w:color="auto" w:fill="auto"/>
            <w:vAlign w:val="bottom"/>
            <w:hideMark/>
          </w:tcPr>
          <w:p w:rsidR="002F0604" w:rsidRPr="006D79B9" w:rsidRDefault="002F0604" w:rsidP="006D79B9">
            <w:pPr>
              <w:widowControl/>
              <w:autoSpaceDE/>
              <w:autoSpaceDN/>
              <w:rPr>
                <w:rFonts w:eastAsia="Times New Roman"/>
                <w:lang w:eastAsia="ko-KR"/>
              </w:rPr>
            </w:pPr>
            <w:r w:rsidRPr="006D79B9">
              <w:rPr>
                <w:rFonts w:eastAsia="Times New Roman"/>
                <w:lang w:eastAsia="ko-KR"/>
              </w:rPr>
              <w:t>Toplam Krediler</w:t>
            </w:r>
          </w:p>
        </w:tc>
        <w:tc>
          <w:tcPr>
            <w:tcW w:w="948" w:type="dxa"/>
            <w:tcBorders>
              <w:top w:val="nil"/>
              <w:left w:val="nil"/>
              <w:bottom w:val="single" w:sz="8" w:space="0" w:color="auto"/>
              <w:right w:val="nil"/>
            </w:tcBorders>
            <w:shd w:val="clear" w:color="auto" w:fill="auto"/>
            <w:noWrap/>
            <w:vAlign w:val="bottom"/>
            <w:hideMark/>
          </w:tcPr>
          <w:p w:rsidR="002F0604" w:rsidRPr="006D79B9" w:rsidRDefault="002F0604" w:rsidP="00AA0243">
            <w:pPr>
              <w:widowControl/>
              <w:autoSpaceDE/>
              <w:autoSpaceDN/>
              <w:jc w:val="right"/>
              <w:rPr>
                <w:rFonts w:eastAsia="Times New Roman"/>
                <w:lang w:eastAsia="ko-KR"/>
              </w:rPr>
            </w:pPr>
            <w:r>
              <w:rPr>
                <w:rFonts w:eastAsia="Times New Roman"/>
                <w:lang w:eastAsia="ko-KR"/>
              </w:rPr>
              <w:t>1.</w:t>
            </w:r>
            <w:r w:rsidRPr="006D79B9">
              <w:rPr>
                <w:rFonts w:eastAsia="Times New Roman"/>
                <w:lang w:eastAsia="ko-KR"/>
              </w:rPr>
              <w:t>705</w:t>
            </w:r>
          </w:p>
        </w:tc>
        <w:tc>
          <w:tcPr>
            <w:tcW w:w="1080" w:type="dxa"/>
            <w:tcBorders>
              <w:top w:val="nil"/>
              <w:left w:val="nil"/>
              <w:bottom w:val="single" w:sz="8" w:space="0" w:color="auto"/>
              <w:right w:val="nil"/>
            </w:tcBorders>
            <w:shd w:val="clear" w:color="auto" w:fill="auto"/>
            <w:noWrap/>
            <w:vAlign w:val="bottom"/>
            <w:hideMark/>
          </w:tcPr>
          <w:p w:rsidR="002F0604" w:rsidRPr="006D79B9" w:rsidRDefault="002F0604" w:rsidP="00AA0243">
            <w:pPr>
              <w:widowControl/>
              <w:autoSpaceDE/>
              <w:autoSpaceDN/>
              <w:jc w:val="right"/>
              <w:rPr>
                <w:rFonts w:eastAsia="Times New Roman"/>
                <w:lang w:eastAsia="ko-KR"/>
              </w:rPr>
            </w:pPr>
            <w:r>
              <w:rPr>
                <w:rFonts w:eastAsia="Times New Roman"/>
                <w:lang w:eastAsia="ko-KR"/>
              </w:rPr>
              <w:t>2.</w:t>
            </w:r>
            <w:r w:rsidRPr="006D79B9">
              <w:rPr>
                <w:rFonts w:eastAsia="Times New Roman"/>
                <w:lang w:eastAsia="ko-KR"/>
              </w:rPr>
              <w:t>060</w:t>
            </w:r>
          </w:p>
        </w:tc>
        <w:tc>
          <w:tcPr>
            <w:tcW w:w="900" w:type="dxa"/>
            <w:tcBorders>
              <w:top w:val="nil"/>
              <w:left w:val="nil"/>
              <w:bottom w:val="single" w:sz="8" w:space="0" w:color="auto"/>
              <w:right w:val="nil"/>
            </w:tcBorders>
            <w:shd w:val="clear" w:color="auto" w:fill="auto"/>
            <w:noWrap/>
            <w:vAlign w:val="bottom"/>
            <w:hideMark/>
          </w:tcPr>
          <w:p w:rsidR="002F0604" w:rsidRPr="006D79B9" w:rsidRDefault="002F0604" w:rsidP="00AA0243">
            <w:pPr>
              <w:widowControl/>
              <w:autoSpaceDE/>
              <w:autoSpaceDN/>
              <w:jc w:val="right"/>
              <w:rPr>
                <w:rFonts w:eastAsia="Times New Roman"/>
                <w:lang w:eastAsia="ko-KR"/>
              </w:rPr>
            </w:pPr>
            <w:r>
              <w:rPr>
                <w:rFonts w:eastAsia="Times New Roman"/>
                <w:lang w:eastAsia="ko-KR"/>
              </w:rPr>
              <w:t>2.</w:t>
            </w:r>
            <w:r w:rsidRPr="006D79B9">
              <w:rPr>
                <w:rFonts w:eastAsia="Times New Roman"/>
                <w:lang w:eastAsia="ko-KR"/>
              </w:rPr>
              <w:t>367</w:t>
            </w:r>
          </w:p>
        </w:tc>
        <w:tc>
          <w:tcPr>
            <w:tcW w:w="900" w:type="dxa"/>
            <w:tcBorders>
              <w:top w:val="nil"/>
              <w:left w:val="nil"/>
              <w:bottom w:val="single" w:sz="8" w:space="0" w:color="auto"/>
              <w:right w:val="nil"/>
            </w:tcBorders>
            <w:shd w:val="clear" w:color="auto" w:fill="auto"/>
            <w:noWrap/>
            <w:vAlign w:val="bottom"/>
            <w:hideMark/>
          </w:tcPr>
          <w:p w:rsidR="002F0604" w:rsidRPr="006D79B9" w:rsidRDefault="002F0604" w:rsidP="00AA0243">
            <w:pPr>
              <w:widowControl/>
              <w:autoSpaceDE/>
              <w:autoSpaceDN/>
              <w:jc w:val="right"/>
              <w:rPr>
                <w:rFonts w:eastAsia="Times New Roman"/>
                <w:lang w:eastAsia="ko-KR"/>
              </w:rPr>
            </w:pPr>
            <w:r>
              <w:rPr>
                <w:rFonts w:eastAsia="Times New Roman"/>
                <w:lang w:eastAsia="ko-KR"/>
              </w:rPr>
              <w:t>2.</w:t>
            </w:r>
            <w:r w:rsidRPr="006D79B9">
              <w:rPr>
                <w:rFonts w:eastAsia="Times New Roman"/>
                <w:lang w:eastAsia="ko-KR"/>
              </w:rPr>
              <w:t>600</w:t>
            </w:r>
          </w:p>
        </w:tc>
        <w:tc>
          <w:tcPr>
            <w:tcW w:w="990" w:type="dxa"/>
            <w:tcBorders>
              <w:top w:val="nil"/>
              <w:left w:val="nil"/>
              <w:bottom w:val="single" w:sz="8" w:space="0" w:color="auto"/>
              <w:right w:val="nil"/>
            </w:tcBorders>
            <w:shd w:val="clear" w:color="auto" w:fill="auto"/>
            <w:noWrap/>
            <w:vAlign w:val="bottom"/>
            <w:hideMark/>
          </w:tcPr>
          <w:p w:rsidR="002F0604" w:rsidRPr="006D79B9" w:rsidRDefault="002F0604" w:rsidP="00AA0243">
            <w:pPr>
              <w:widowControl/>
              <w:autoSpaceDE/>
              <w:autoSpaceDN/>
              <w:jc w:val="right"/>
              <w:rPr>
                <w:rFonts w:eastAsia="Times New Roman"/>
                <w:lang w:eastAsia="ko-KR"/>
              </w:rPr>
            </w:pPr>
            <w:r>
              <w:rPr>
                <w:rFonts w:eastAsia="Times New Roman"/>
                <w:lang w:eastAsia="ko-KR"/>
              </w:rPr>
              <w:t>3.</w:t>
            </w:r>
            <w:r w:rsidRPr="006D79B9">
              <w:rPr>
                <w:rFonts w:eastAsia="Times New Roman"/>
                <w:lang w:eastAsia="ko-KR"/>
              </w:rPr>
              <w:t>450</w:t>
            </w:r>
          </w:p>
        </w:tc>
        <w:tc>
          <w:tcPr>
            <w:tcW w:w="900" w:type="dxa"/>
            <w:tcBorders>
              <w:top w:val="nil"/>
              <w:left w:val="nil"/>
              <w:bottom w:val="single" w:sz="8" w:space="0" w:color="auto"/>
              <w:right w:val="nil"/>
            </w:tcBorders>
            <w:shd w:val="clear" w:color="auto" w:fill="auto"/>
            <w:noWrap/>
            <w:vAlign w:val="bottom"/>
            <w:hideMark/>
          </w:tcPr>
          <w:p w:rsidR="002F0604" w:rsidRPr="006D79B9" w:rsidRDefault="00A403C9" w:rsidP="00A403C9">
            <w:pPr>
              <w:widowControl/>
              <w:autoSpaceDE/>
              <w:autoSpaceDN/>
              <w:jc w:val="right"/>
              <w:rPr>
                <w:rFonts w:eastAsia="Times New Roman"/>
                <w:lang w:eastAsia="ko-KR"/>
              </w:rPr>
            </w:pPr>
            <w:r>
              <w:rPr>
                <w:rFonts w:eastAsia="Times New Roman"/>
                <w:lang w:eastAsia="ko-KR"/>
              </w:rPr>
              <w:t>4</w:t>
            </w:r>
            <w:r w:rsidR="002F0604">
              <w:rPr>
                <w:rFonts w:eastAsia="Times New Roman"/>
                <w:lang w:eastAsia="ko-KR"/>
              </w:rPr>
              <w:t>.</w:t>
            </w:r>
            <w:r>
              <w:rPr>
                <w:rFonts w:eastAsia="Times New Roman"/>
                <w:lang w:eastAsia="ko-KR"/>
              </w:rPr>
              <w:t>718</w:t>
            </w:r>
          </w:p>
        </w:tc>
      </w:tr>
    </w:tbl>
    <w:p w:rsidR="00370C04" w:rsidRDefault="00370C04" w:rsidP="0014058D">
      <w:pPr>
        <w:pStyle w:val="BodyText"/>
        <w:ind w:left="451"/>
        <w:jc w:val="center"/>
        <w:rPr>
          <w:sz w:val="20"/>
        </w:rPr>
      </w:pPr>
    </w:p>
    <w:p w:rsidR="003C4727" w:rsidRDefault="009050A9" w:rsidP="003C4727">
      <w:pPr>
        <w:pStyle w:val="BodyText"/>
        <w:spacing w:before="207" w:line="264" w:lineRule="auto"/>
        <w:ind w:left="1170" w:right="405"/>
        <w:rPr>
          <w:b/>
          <w:bCs/>
          <w:color w:val="000000" w:themeColor="text1"/>
          <w:sz w:val="22"/>
          <w:szCs w:val="22"/>
        </w:rPr>
      </w:pPr>
      <w:r w:rsidRPr="003E0570">
        <w:rPr>
          <w:b/>
          <w:bCs/>
          <w:color w:val="000000" w:themeColor="text1"/>
          <w:sz w:val="22"/>
          <w:szCs w:val="22"/>
        </w:rPr>
        <w:t xml:space="preserve">Banka mevduatları </w:t>
      </w:r>
      <w:r w:rsidR="00531607" w:rsidRPr="003E0570">
        <w:rPr>
          <w:b/>
          <w:bCs/>
          <w:color w:val="000000" w:themeColor="text1"/>
          <w:sz w:val="22"/>
          <w:szCs w:val="22"/>
        </w:rPr>
        <w:t>20</w:t>
      </w:r>
      <w:r w:rsidR="00C37283">
        <w:rPr>
          <w:b/>
          <w:bCs/>
          <w:color w:val="000000" w:themeColor="text1"/>
          <w:sz w:val="22"/>
          <w:szCs w:val="22"/>
        </w:rPr>
        <w:t>21</w:t>
      </w:r>
      <w:r w:rsidR="00531607" w:rsidRPr="003E0570">
        <w:rPr>
          <w:b/>
          <w:bCs/>
          <w:color w:val="000000" w:themeColor="text1"/>
          <w:sz w:val="22"/>
          <w:szCs w:val="22"/>
        </w:rPr>
        <w:t xml:space="preserve"> yılında </w:t>
      </w:r>
      <w:r w:rsidR="00C37283">
        <w:rPr>
          <w:b/>
          <w:bCs/>
          <w:color w:val="000000" w:themeColor="text1"/>
          <w:sz w:val="22"/>
          <w:szCs w:val="22"/>
        </w:rPr>
        <w:t>5</w:t>
      </w:r>
      <w:r w:rsidRPr="003E0570">
        <w:rPr>
          <w:b/>
          <w:bCs/>
          <w:color w:val="000000" w:themeColor="text1"/>
          <w:sz w:val="22"/>
          <w:szCs w:val="22"/>
        </w:rPr>
        <w:t xml:space="preserve"> </w:t>
      </w:r>
      <w:r w:rsidR="00CB3E6B">
        <w:rPr>
          <w:b/>
          <w:bCs/>
          <w:color w:val="000000" w:themeColor="text1"/>
          <w:sz w:val="22"/>
          <w:szCs w:val="22"/>
        </w:rPr>
        <w:t>trilyon</w:t>
      </w:r>
      <w:r w:rsidRPr="003E0570">
        <w:rPr>
          <w:b/>
          <w:bCs/>
          <w:color w:val="000000" w:themeColor="text1"/>
          <w:sz w:val="22"/>
          <w:szCs w:val="22"/>
        </w:rPr>
        <w:t xml:space="preserve"> TL oldu</w:t>
      </w:r>
    </w:p>
    <w:p w:rsidR="009050A9" w:rsidRPr="00553478" w:rsidRDefault="003E0570" w:rsidP="003C4727">
      <w:pPr>
        <w:pStyle w:val="BodyText"/>
        <w:spacing w:before="207" w:line="264" w:lineRule="auto"/>
        <w:ind w:left="1170" w:right="20"/>
        <w:jc w:val="both"/>
        <w:rPr>
          <w:color w:val="000000" w:themeColor="text1"/>
          <w:w w:val="105"/>
          <w:sz w:val="22"/>
          <w:szCs w:val="22"/>
        </w:rPr>
      </w:pPr>
      <w:r w:rsidRPr="00553478">
        <w:rPr>
          <w:color w:val="000000" w:themeColor="text1"/>
          <w:w w:val="105"/>
          <w:sz w:val="22"/>
          <w:szCs w:val="22"/>
        </w:rPr>
        <w:t xml:space="preserve">Toplam </w:t>
      </w:r>
      <w:r w:rsidR="009050A9" w:rsidRPr="00553478">
        <w:rPr>
          <w:color w:val="000000" w:themeColor="text1"/>
          <w:w w:val="105"/>
          <w:sz w:val="22"/>
          <w:szCs w:val="22"/>
        </w:rPr>
        <w:t>mevduat</w:t>
      </w:r>
      <w:r w:rsidRPr="00553478">
        <w:rPr>
          <w:color w:val="000000" w:themeColor="text1"/>
          <w:w w:val="105"/>
          <w:sz w:val="22"/>
          <w:szCs w:val="22"/>
        </w:rPr>
        <w:t xml:space="preserve"> </w:t>
      </w:r>
      <w:r w:rsidR="009050A9" w:rsidRPr="00553478">
        <w:rPr>
          <w:color w:val="000000" w:themeColor="text1"/>
          <w:w w:val="105"/>
          <w:sz w:val="22"/>
          <w:szCs w:val="22"/>
        </w:rPr>
        <w:t>20</w:t>
      </w:r>
      <w:r w:rsidR="00FB6628">
        <w:rPr>
          <w:color w:val="000000" w:themeColor="text1"/>
          <w:w w:val="105"/>
          <w:sz w:val="22"/>
          <w:szCs w:val="22"/>
        </w:rPr>
        <w:t>2</w:t>
      </w:r>
      <w:r w:rsidR="00C37283">
        <w:rPr>
          <w:color w:val="000000" w:themeColor="text1"/>
          <w:w w:val="105"/>
          <w:sz w:val="22"/>
          <w:szCs w:val="22"/>
        </w:rPr>
        <w:t>1</w:t>
      </w:r>
      <w:r w:rsidR="009050A9" w:rsidRPr="00553478">
        <w:rPr>
          <w:color w:val="000000" w:themeColor="text1"/>
          <w:w w:val="105"/>
          <w:sz w:val="22"/>
          <w:szCs w:val="22"/>
        </w:rPr>
        <w:t xml:space="preserve"> yılında bir önceki yıla göre </w:t>
      </w:r>
      <w:r w:rsidR="00553478" w:rsidRPr="00553478">
        <w:rPr>
          <w:color w:val="000000" w:themeColor="text1"/>
          <w:w w:val="105"/>
          <w:sz w:val="22"/>
          <w:szCs w:val="22"/>
        </w:rPr>
        <w:t xml:space="preserve">yüzde </w:t>
      </w:r>
      <w:r w:rsidR="00C37283">
        <w:rPr>
          <w:color w:val="000000" w:themeColor="text1"/>
          <w:w w:val="105"/>
          <w:sz w:val="22"/>
          <w:szCs w:val="22"/>
        </w:rPr>
        <w:t>51</w:t>
      </w:r>
      <w:r w:rsidR="009050A9" w:rsidRPr="00553478">
        <w:rPr>
          <w:color w:val="000000" w:themeColor="text1"/>
          <w:w w:val="105"/>
          <w:sz w:val="22"/>
          <w:szCs w:val="22"/>
        </w:rPr>
        <w:t>,</w:t>
      </w:r>
      <w:r w:rsidR="00C37283">
        <w:rPr>
          <w:color w:val="000000" w:themeColor="text1"/>
          <w:w w:val="105"/>
          <w:sz w:val="22"/>
          <w:szCs w:val="22"/>
        </w:rPr>
        <w:t>5</w:t>
      </w:r>
      <w:r w:rsidR="00CB3E6B">
        <w:rPr>
          <w:color w:val="000000" w:themeColor="text1"/>
          <w:w w:val="105"/>
          <w:sz w:val="22"/>
          <w:szCs w:val="22"/>
        </w:rPr>
        <w:t xml:space="preserve"> artarak </w:t>
      </w:r>
      <w:r w:rsidR="00C37283">
        <w:rPr>
          <w:color w:val="000000" w:themeColor="text1"/>
          <w:w w:val="105"/>
          <w:sz w:val="22"/>
          <w:szCs w:val="22"/>
        </w:rPr>
        <w:t>5</w:t>
      </w:r>
      <w:r w:rsidR="00CB3E6B">
        <w:rPr>
          <w:color w:val="000000" w:themeColor="text1"/>
          <w:w w:val="105"/>
          <w:sz w:val="22"/>
          <w:szCs w:val="22"/>
        </w:rPr>
        <w:t xml:space="preserve"> trilyon </w:t>
      </w:r>
      <w:r w:rsidR="00FB6628">
        <w:rPr>
          <w:color w:val="000000" w:themeColor="text1"/>
          <w:w w:val="105"/>
          <w:sz w:val="22"/>
          <w:szCs w:val="22"/>
        </w:rPr>
        <w:t>TL olmuştur</w:t>
      </w:r>
      <w:r w:rsidR="009050A9" w:rsidRPr="00553478">
        <w:rPr>
          <w:color w:val="000000" w:themeColor="text1"/>
          <w:w w:val="105"/>
          <w:sz w:val="22"/>
          <w:szCs w:val="22"/>
        </w:rPr>
        <w:t xml:space="preserve">. </w:t>
      </w:r>
      <w:r w:rsidR="00FB6628" w:rsidRPr="00553478">
        <w:rPr>
          <w:color w:val="000000" w:themeColor="text1"/>
          <w:w w:val="105"/>
          <w:sz w:val="22"/>
          <w:szCs w:val="22"/>
        </w:rPr>
        <w:t>20</w:t>
      </w:r>
      <w:r w:rsidR="00FB6628">
        <w:rPr>
          <w:color w:val="000000" w:themeColor="text1"/>
          <w:w w:val="105"/>
          <w:sz w:val="22"/>
          <w:szCs w:val="22"/>
        </w:rPr>
        <w:t>2</w:t>
      </w:r>
      <w:r w:rsidR="00C37283">
        <w:rPr>
          <w:color w:val="000000" w:themeColor="text1"/>
          <w:w w:val="105"/>
          <w:sz w:val="22"/>
          <w:szCs w:val="22"/>
        </w:rPr>
        <w:t>1</w:t>
      </w:r>
      <w:r w:rsidR="00FB6628" w:rsidRPr="00553478">
        <w:rPr>
          <w:color w:val="000000" w:themeColor="text1"/>
          <w:w w:val="105"/>
          <w:sz w:val="22"/>
          <w:szCs w:val="22"/>
        </w:rPr>
        <w:t xml:space="preserve"> yılında </w:t>
      </w:r>
      <w:r w:rsidR="00FB6628">
        <w:rPr>
          <w:color w:val="000000" w:themeColor="text1"/>
          <w:w w:val="105"/>
          <w:sz w:val="22"/>
          <w:szCs w:val="22"/>
        </w:rPr>
        <w:t xml:space="preserve">tasarruf mevduatı bir önceki yılsonuna göre yüzde </w:t>
      </w:r>
      <w:r w:rsidR="00C37283">
        <w:rPr>
          <w:color w:val="000000" w:themeColor="text1"/>
          <w:w w:val="105"/>
          <w:sz w:val="22"/>
          <w:szCs w:val="22"/>
        </w:rPr>
        <w:t>25,2</w:t>
      </w:r>
      <w:r w:rsidR="00FB6628">
        <w:rPr>
          <w:color w:val="000000" w:themeColor="text1"/>
          <w:w w:val="105"/>
          <w:sz w:val="22"/>
          <w:szCs w:val="22"/>
        </w:rPr>
        <w:t xml:space="preserve">, döviz tevdiat hesabı yüzde </w:t>
      </w:r>
      <w:r w:rsidR="00C37283">
        <w:rPr>
          <w:color w:val="000000" w:themeColor="text1"/>
          <w:w w:val="105"/>
          <w:sz w:val="22"/>
          <w:szCs w:val="22"/>
        </w:rPr>
        <w:t>82,8</w:t>
      </w:r>
      <w:r w:rsidR="00FB6628">
        <w:rPr>
          <w:color w:val="000000" w:themeColor="text1"/>
          <w:w w:val="105"/>
          <w:sz w:val="22"/>
          <w:szCs w:val="22"/>
        </w:rPr>
        <w:t xml:space="preserve"> oranında </w:t>
      </w:r>
      <w:r w:rsidR="00553478" w:rsidRPr="00553478">
        <w:rPr>
          <w:color w:val="000000" w:themeColor="text1"/>
          <w:w w:val="105"/>
          <w:sz w:val="22"/>
          <w:szCs w:val="22"/>
        </w:rPr>
        <w:t>art</w:t>
      </w:r>
      <w:r w:rsidR="00FB6628">
        <w:rPr>
          <w:color w:val="000000" w:themeColor="text1"/>
          <w:w w:val="105"/>
          <w:sz w:val="22"/>
          <w:szCs w:val="22"/>
        </w:rPr>
        <w:t>m</w:t>
      </w:r>
      <w:r w:rsidR="00553478" w:rsidRPr="00553478">
        <w:rPr>
          <w:color w:val="000000" w:themeColor="text1"/>
          <w:w w:val="105"/>
          <w:sz w:val="22"/>
          <w:szCs w:val="22"/>
        </w:rPr>
        <w:t>ış</w:t>
      </w:r>
      <w:r w:rsidR="00FB6628">
        <w:rPr>
          <w:color w:val="000000" w:themeColor="text1"/>
          <w:w w:val="105"/>
          <w:sz w:val="22"/>
          <w:szCs w:val="22"/>
        </w:rPr>
        <w:t>tır.</w:t>
      </w:r>
      <w:r w:rsidR="0063025D" w:rsidRPr="00553478">
        <w:rPr>
          <w:color w:val="000000" w:themeColor="text1"/>
          <w:w w:val="105"/>
          <w:sz w:val="22"/>
          <w:szCs w:val="22"/>
        </w:rPr>
        <w:t xml:space="preserve"> </w:t>
      </w:r>
      <w:r w:rsidR="00FB6628">
        <w:rPr>
          <w:color w:val="000000" w:themeColor="text1"/>
          <w:w w:val="105"/>
          <w:sz w:val="22"/>
          <w:szCs w:val="22"/>
        </w:rPr>
        <w:t>K</w:t>
      </w:r>
      <w:r w:rsidR="0063025D" w:rsidRPr="00553478">
        <w:rPr>
          <w:color w:val="000000" w:themeColor="text1"/>
          <w:w w:val="105"/>
          <w:sz w:val="22"/>
          <w:szCs w:val="22"/>
        </w:rPr>
        <w:t>ıymetli madenler depo hesabı</w:t>
      </w:r>
      <w:r w:rsidR="00FB6628">
        <w:rPr>
          <w:color w:val="000000" w:themeColor="text1"/>
          <w:w w:val="105"/>
          <w:sz w:val="22"/>
          <w:szCs w:val="22"/>
        </w:rPr>
        <w:t xml:space="preserve">ndaki artış ise yüzde </w:t>
      </w:r>
      <w:r w:rsidR="00C37283">
        <w:rPr>
          <w:color w:val="000000" w:themeColor="text1"/>
          <w:w w:val="105"/>
          <w:sz w:val="22"/>
          <w:szCs w:val="22"/>
        </w:rPr>
        <w:t>49’dur</w:t>
      </w:r>
      <w:r w:rsidR="00FB6628">
        <w:rPr>
          <w:color w:val="000000" w:themeColor="text1"/>
          <w:w w:val="105"/>
          <w:sz w:val="22"/>
          <w:szCs w:val="22"/>
        </w:rPr>
        <w:t>.</w:t>
      </w:r>
    </w:p>
    <w:p w:rsidR="0077416E" w:rsidRDefault="0077416E" w:rsidP="00AD38C9">
      <w:pPr>
        <w:pStyle w:val="Heading2"/>
        <w:spacing w:before="178"/>
        <w:jc w:val="center"/>
        <w:rPr>
          <w:color w:val="000000" w:themeColor="text1"/>
          <w:sz w:val="22"/>
          <w:szCs w:val="22"/>
        </w:rPr>
      </w:pPr>
      <w:r w:rsidRPr="00553478">
        <w:rPr>
          <w:color w:val="000000" w:themeColor="text1"/>
          <w:sz w:val="22"/>
          <w:szCs w:val="22"/>
        </w:rPr>
        <w:t xml:space="preserve">Yıllar itibariyle </w:t>
      </w:r>
      <w:r w:rsidR="00321A64" w:rsidRPr="00553478">
        <w:rPr>
          <w:color w:val="000000" w:themeColor="text1"/>
          <w:sz w:val="22"/>
          <w:szCs w:val="22"/>
        </w:rPr>
        <w:t>Mevduat</w:t>
      </w:r>
      <w:r w:rsidR="00AD38C9" w:rsidRPr="00553478">
        <w:rPr>
          <w:color w:val="000000" w:themeColor="text1"/>
          <w:sz w:val="22"/>
          <w:szCs w:val="22"/>
        </w:rPr>
        <w:t xml:space="preserve"> </w:t>
      </w:r>
      <w:r w:rsidR="0014058D" w:rsidRPr="00553478">
        <w:rPr>
          <w:color w:val="000000" w:themeColor="text1"/>
          <w:sz w:val="22"/>
          <w:szCs w:val="22"/>
        </w:rPr>
        <w:t>(Milya</w:t>
      </w:r>
      <w:r w:rsidR="00B14280" w:rsidRPr="00553478">
        <w:rPr>
          <w:color w:val="000000" w:themeColor="text1"/>
          <w:sz w:val="22"/>
          <w:szCs w:val="22"/>
        </w:rPr>
        <w:t>r</w:t>
      </w:r>
      <w:r w:rsidR="00AD38C9" w:rsidRPr="00553478">
        <w:rPr>
          <w:color w:val="000000" w:themeColor="text1"/>
          <w:sz w:val="22"/>
          <w:szCs w:val="22"/>
        </w:rPr>
        <w:t xml:space="preserve"> TL)</w:t>
      </w:r>
    </w:p>
    <w:p w:rsidR="00553478" w:rsidRPr="00553478" w:rsidRDefault="00553478" w:rsidP="00AD38C9">
      <w:pPr>
        <w:pStyle w:val="Heading2"/>
        <w:spacing w:before="178"/>
        <w:jc w:val="center"/>
        <w:rPr>
          <w:color w:val="000000" w:themeColor="text1"/>
          <w:sz w:val="16"/>
          <w:szCs w:val="16"/>
        </w:rPr>
      </w:pPr>
    </w:p>
    <w:tbl>
      <w:tblPr>
        <w:tblW w:w="8791" w:type="dxa"/>
        <w:tblInd w:w="1240" w:type="dxa"/>
        <w:tblCellMar>
          <w:left w:w="70" w:type="dxa"/>
          <w:right w:w="70" w:type="dxa"/>
        </w:tblCellMar>
        <w:tblLook w:val="04A0" w:firstRow="1" w:lastRow="0" w:firstColumn="1" w:lastColumn="0" w:noHBand="0" w:noVBand="1"/>
      </w:tblPr>
      <w:tblGrid>
        <w:gridCol w:w="3600"/>
        <w:gridCol w:w="900"/>
        <w:gridCol w:w="810"/>
        <w:gridCol w:w="750"/>
        <w:gridCol w:w="992"/>
        <w:gridCol w:w="839"/>
        <w:gridCol w:w="900"/>
      </w:tblGrid>
      <w:tr w:rsidR="0084398E" w:rsidRPr="00FB6628" w:rsidTr="0084398E">
        <w:trPr>
          <w:trHeight w:val="315"/>
        </w:trPr>
        <w:tc>
          <w:tcPr>
            <w:tcW w:w="3600" w:type="dxa"/>
            <w:tcBorders>
              <w:top w:val="single" w:sz="8" w:space="0" w:color="auto"/>
              <w:left w:val="nil"/>
              <w:bottom w:val="single" w:sz="8" w:space="0" w:color="auto"/>
              <w:right w:val="nil"/>
            </w:tcBorders>
            <w:shd w:val="clear" w:color="auto" w:fill="auto"/>
            <w:noWrap/>
            <w:vAlign w:val="bottom"/>
            <w:hideMark/>
          </w:tcPr>
          <w:p w:rsidR="0084398E" w:rsidRPr="00FB6628" w:rsidRDefault="0084398E" w:rsidP="00FB6628">
            <w:pPr>
              <w:widowControl/>
              <w:autoSpaceDE/>
              <w:autoSpaceDN/>
              <w:rPr>
                <w:rFonts w:eastAsia="Times New Roman"/>
                <w:lang w:eastAsia="ko-KR"/>
              </w:rPr>
            </w:pPr>
            <w:r w:rsidRPr="00FB6628">
              <w:rPr>
                <w:rFonts w:eastAsia="Times New Roman"/>
                <w:lang w:eastAsia="ko-KR"/>
              </w:rPr>
              <w:t> </w:t>
            </w:r>
          </w:p>
        </w:tc>
        <w:tc>
          <w:tcPr>
            <w:tcW w:w="900" w:type="dxa"/>
            <w:tcBorders>
              <w:top w:val="single" w:sz="8" w:space="0" w:color="auto"/>
              <w:left w:val="nil"/>
              <w:bottom w:val="single" w:sz="8" w:space="0" w:color="auto"/>
              <w:right w:val="nil"/>
            </w:tcBorders>
            <w:shd w:val="clear" w:color="auto" w:fill="auto"/>
            <w:noWrap/>
            <w:vAlign w:val="bottom"/>
            <w:hideMark/>
          </w:tcPr>
          <w:p w:rsidR="0084398E" w:rsidRPr="00FB6628" w:rsidRDefault="0084398E" w:rsidP="00AA0243">
            <w:pPr>
              <w:widowControl/>
              <w:autoSpaceDE/>
              <w:autoSpaceDN/>
              <w:jc w:val="right"/>
              <w:rPr>
                <w:rFonts w:eastAsia="Times New Roman"/>
                <w:b/>
                <w:bCs/>
                <w:lang w:eastAsia="ko-KR"/>
              </w:rPr>
            </w:pPr>
            <w:r w:rsidRPr="00FB6628">
              <w:rPr>
                <w:rFonts w:eastAsia="Times New Roman"/>
                <w:b/>
                <w:bCs/>
                <w:lang w:eastAsia="ko-KR"/>
              </w:rPr>
              <w:t>2016</w:t>
            </w:r>
          </w:p>
        </w:tc>
        <w:tc>
          <w:tcPr>
            <w:tcW w:w="810" w:type="dxa"/>
            <w:tcBorders>
              <w:top w:val="single" w:sz="8" w:space="0" w:color="auto"/>
              <w:left w:val="nil"/>
              <w:bottom w:val="single" w:sz="8" w:space="0" w:color="auto"/>
              <w:right w:val="nil"/>
            </w:tcBorders>
            <w:shd w:val="clear" w:color="auto" w:fill="auto"/>
            <w:noWrap/>
            <w:vAlign w:val="bottom"/>
            <w:hideMark/>
          </w:tcPr>
          <w:p w:rsidR="0084398E" w:rsidRPr="00FB6628" w:rsidRDefault="0084398E" w:rsidP="00AA0243">
            <w:pPr>
              <w:widowControl/>
              <w:autoSpaceDE/>
              <w:autoSpaceDN/>
              <w:jc w:val="right"/>
              <w:rPr>
                <w:rFonts w:eastAsia="Times New Roman"/>
                <w:b/>
                <w:bCs/>
                <w:lang w:eastAsia="ko-KR"/>
              </w:rPr>
            </w:pPr>
            <w:r w:rsidRPr="00FB6628">
              <w:rPr>
                <w:rFonts w:eastAsia="Times New Roman"/>
                <w:b/>
                <w:bCs/>
                <w:lang w:eastAsia="ko-KR"/>
              </w:rPr>
              <w:t>2017</w:t>
            </w:r>
          </w:p>
        </w:tc>
        <w:tc>
          <w:tcPr>
            <w:tcW w:w="750" w:type="dxa"/>
            <w:tcBorders>
              <w:top w:val="single" w:sz="8" w:space="0" w:color="auto"/>
              <w:left w:val="nil"/>
              <w:bottom w:val="single" w:sz="8" w:space="0" w:color="auto"/>
              <w:right w:val="nil"/>
            </w:tcBorders>
            <w:shd w:val="clear" w:color="auto" w:fill="auto"/>
            <w:noWrap/>
            <w:vAlign w:val="bottom"/>
            <w:hideMark/>
          </w:tcPr>
          <w:p w:rsidR="0084398E" w:rsidRPr="00FB6628" w:rsidRDefault="0084398E" w:rsidP="00AA0243">
            <w:pPr>
              <w:widowControl/>
              <w:autoSpaceDE/>
              <w:autoSpaceDN/>
              <w:jc w:val="right"/>
              <w:rPr>
                <w:rFonts w:eastAsia="Times New Roman"/>
                <w:b/>
                <w:bCs/>
                <w:lang w:eastAsia="ko-KR"/>
              </w:rPr>
            </w:pPr>
            <w:r w:rsidRPr="00FB6628">
              <w:rPr>
                <w:rFonts w:eastAsia="Times New Roman"/>
                <w:b/>
                <w:bCs/>
                <w:lang w:eastAsia="ko-KR"/>
              </w:rPr>
              <w:t>2018</w:t>
            </w:r>
          </w:p>
        </w:tc>
        <w:tc>
          <w:tcPr>
            <w:tcW w:w="992" w:type="dxa"/>
            <w:tcBorders>
              <w:top w:val="single" w:sz="8" w:space="0" w:color="auto"/>
              <w:left w:val="nil"/>
              <w:bottom w:val="single" w:sz="8" w:space="0" w:color="auto"/>
              <w:right w:val="nil"/>
            </w:tcBorders>
            <w:shd w:val="clear" w:color="auto" w:fill="auto"/>
            <w:noWrap/>
            <w:vAlign w:val="bottom"/>
            <w:hideMark/>
          </w:tcPr>
          <w:p w:rsidR="0084398E" w:rsidRPr="00FB6628" w:rsidRDefault="0084398E" w:rsidP="00AA0243">
            <w:pPr>
              <w:widowControl/>
              <w:autoSpaceDE/>
              <w:autoSpaceDN/>
              <w:jc w:val="right"/>
              <w:rPr>
                <w:rFonts w:eastAsia="Times New Roman"/>
                <w:b/>
                <w:bCs/>
                <w:lang w:eastAsia="ko-KR"/>
              </w:rPr>
            </w:pPr>
            <w:r w:rsidRPr="00FB6628">
              <w:rPr>
                <w:rFonts w:eastAsia="Times New Roman"/>
                <w:b/>
                <w:bCs/>
                <w:lang w:eastAsia="ko-KR"/>
              </w:rPr>
              <w:t>2019</w:t>
            </w:r>
          </w:p>
        </w:tc>
        <w:tc>
          <w:tcPr>
            <w:tcW w:w="839" w:type="dxa"/>
            <w:tcBorders>
              <w:top w:val="single" w:sz="8" w:space="0" w:color="auto"/>
              <w:left w:val="nil"/>
              <w:bottom w:val="single" w:sz="8" w:space="0" w:color="auto"/>
              <w:right w:val="nil"/>
            </w:tcBorders>
            <w:shd w:val="clear" w:color="auto" w:fill="auto"/>
            <w:noWrap/>
            <w:vAlign w:val="bottom"/>
            <w:hideMark/>
          </w:tcPr>
          <w:p w:rsidR="0084398E" w:rsidRPr="00FB6628" w:rsidRDefault="0084398E" w:rsidP="00AA0243">
            <w:pPr>
              <w:widowControl/>
              <w:autoSpaceDE/>
              <w:autoSpaceDN/>
              <w:jc w:val="right"/>
              <w:rPr>
                <w:rFonts w:eastAsia="Times New Roman"/>
                <w:b/>
                <w:bCs/>
                <w:lang w:eastAsia="ko-KR"/>
              </w:rPr>
            </w:pPr>
            <w:r w:rsidRPr="00FB6628">
              <w:rPr>
                <w:rFonts w:eastAsia="Times New Roman"/>
                <w:b/>
                <w:bCs/>
                <w:lang w:eastAsia="ko-KR"/>
              </w:rPr>
              <w:t>2020</w:t>
            </w:r>
          </w:p>
        </w:tc>
        <w:tc>
          <w:tcPr>
            <w:tcW w:w="900" w:type="dxa"/>
            <w:tcBorders>
              <w:top w:val="single" w:sz="8" w:space="0" w:color="auto"/>
              <w:left w:val="nil"/>
              <w:bottom w:val="single" w:sz="8" w:space="0" w:color="auto"/>
              <w:right w:val="nil"/>
            </w:tcBorders>
            <w:shd w:val="clear" w:color="auto" w:fill="auto"/>
            <w:noWrap/>
            <w:vAlign w:val="bottom"/>
            <w:hideMark/>
          </w:tcPr>
          <w:p w:rsidR="0084398E" w:rsidRPr="00FB6628" w:rsidRDefault="0084398E" w:rsidP="00FB6628">
            <w:pPr>
              <w:widowControl/>
              <w:autoSpaceDE/>
              <w:autoSpaceDN/>
              <w:jc w:val="right"/>
              <w:rPr>
                <w:rFonts w:eastAsia="Times New Roman"/>
                <w:b/>
                <w:bCs/>
                <w:lang w:eastAsia="ko-KR"/>
              </w:rPr>
            </w:pPr>
            <w:r>
              <w:rPr>
                <w:rFonts w:eastAsia="Times New Roman"/>
                <w:b/>
                <w:bCs/>
                <w:lang w:eastAsia="ko-KR"/>
              </w:rPr>
              <w:t>2021</w:t>
            </w:r>
          </w:p>
        </w:tc>
      </w:tr>
      <w:tr w:rsidR="0084398E" w:rsidRPr="00FB6628" w:rsidTr="0084398E">
        <w:trPr>
          <w:trHeight w:val="285"/>
        </w:trPr>
        <w:tc>
          <w:tcPr>
            <w:tcW w:w="3600" w:type="dxa"/>
            <w:tcBorders>
              <w:top w:val="nil"/>
              <w:left w:val="nil"/>
              <w:bottom w:val="nil"/>
              <w:right w:val="nil"/>
            </w:tcBorders>
            <w:shd w:val="clear" w:color="auto" w:fill="auto"/>
            <w:vAlign w:val="bottom"/>
            <w:hideMark/>
          </w:tcPr>
          <w:p w:rsidR="0084398E" w:rsidRPr="00FB6628" w:rsidRDefault="0084398E" w:rsidP="00FB6628">
            <w:pPr>
              <w:widowControl/>
              <w:autoSpaceDE/>
              <w:autoSpaceDN/>
              <w:rPr>
                <w:rFonts w:eastAsia="Times New Roman"/>
                <w:lang w:eastAsia="ko-KR"/>
              </w:rPr>
            </w:pPr>
            <w:r w:rsidRPr="00FB6628">
              <w:rPr>
                <w:rFonts w:eastAsia="Times New Roman"/>
                <w:lang w:eastAsia="ko-KR"/>
              </w:rPr>
              <w:t>Döviz Tevdiat Hesabı</w:t>
            </w:r>
          </w:p>
        </w:tc>
        <w:tc>
          <w:tcPr>
            <w:tcW w:w="900" w:type="dxa"/>
            <w:tcBorders>
              <w:top w:val="nil"/>
              <w:left w:val="nil"/>
              <w:bottom w:val="nil"/>
              <w:right w:val="nil"/>
            </w:tcBorders>
            <w:shd w:val="clear" w:color="auto" w:fill="auto"/>
            <w:noWrap/>
            <w:vAlign w:val="bottom"/>
            <w:hideMark/>
          </w:tcPr>
          <w:p w:rsidR="0084398E" w:rsidRPr="00FB6628" w:rsidRDefault="0084398E" w:rsidP="00AA0243">
            <w:pPr>
              <w:widowControl/>
              <w:autoSpaceDE/>
              <w:autoSpaceDN/>
              <w:jc w:val="right"/>
              <w:rPr>
                <w:rFonts w:eastAsia="Times New Roman"/>
                <w:lang w:eastAsia="ko-KR"/>
              </w:rPr>
            </w:pPr>
            <w:r w:rsidRPr="00FB6628">
              <w:rPr>
                <w:rFonts w:eastAsia="Times New Roman"/>
                <w:lang w:eastAsia="ko-KR"/>
              </w:rPr>
              <w:t>562</w:t>
            </w:r>
          </w:p>
        </w:tc>
        <w:tc>
          <w:tcPr>
            <w:tcW w:w="810" w:type="dxa"/>
            <w:tcBorders>
              <w:top w:val="nil"/>
              <w:left w:val="nil"/>
              <w:bottom w:val="nil"/>
              <w:right w:val="nil"/>
            </w:tcBorders>
            <w:shd w:val="clear" w:color="auto" w:fill="auto"/>
            <w:noWrap/>
            <w:vAlign w:val="bottom"/>
            <w:hideMark/>
          </w:tcPr>
          <w:p w:rsidR="0084398E" w:rsidRPr="00FB6628" w:rsidRDefault="0084398E" w:rsidP="00AA0243">
            <w:pPr>
              <w:widowControl/>
              <w:autoSpaceDE/>
              <w:autoSpaceDN/>
              <w:jc w:val="right"/>
              <w:rPr>
                <w:rFonts w:eastAsia="Times New Roman"/>
                <w:lang w:eastAsia="ko-KR"/>
              </w:rPr>
            </w:pPr>
            <w:r w:rsidRPr="00FB6628">
              <w:rPr>
                <w:rFonts w:eastAsia="Times New Roman"/>
                <w:lang w:eastAsia="ko-KR"/>
              </w:rPr>
              <w:t>691</w:t>
            </w:r>
          </w:p>
        </w:tc>
        <w:tc>
          <w:tcPr>
            <w:tcW w:w="750" w:type="dxa"/>
            <w:tcBorders>
              <w:top w:val="nil"/>
              <w:left w:val="nil"/>
              <w:bottom w:val="nil"/>
              <w:right w:val="nil"/>
            </w:tcBorders>
            <w:shd w:val="clear" w:color="auto" w:fill="auto"/>
            <w:noWrap/>
            <w:vAlign w:val="bottom"/>
            <w:hideMark/>
          </w:tcPr>
          <w:p w:rsidR="0084398E" w:rsidRPr="00FB6628" w:rsidRDefault="0084398E" w:rsidP="00AA0243">
            <w:pPr>
              <w:widowControl/>
              <w:autoSpaceDE/>
              <w:autoSpaceDN/>
              <w:jc w:val="right"/>
              <w:rPr>
                <w:rFonts w:eastAsia="Times New Roman"/>
                <w:lang w:eastAsia="ko-KR"/>
              </w:rPr>
            </w:pPr>
            <w:r w:rsidRPr="00FB6628">
              <w:rPr>
                <w:rFonts w:eastAsia="Times New Roman"/>
                <w:lang w:eastAsia="ko-KR"/>
              </w:rPr>
              <w:t>887</w:t>
            </w:r>
          </w:p>
        </w:tc>
        <w:tc>
          <w:tcPr>
            <w:tcW w:w="992" w:type="dxa"/>
            <w:tcBorders>
              <w:top w:val="nil"/>
              <w:left w:val="nil"/>
              <w:bottom w:val="nil"/>
              <w:right w:val="nil"/>
            </w:tcBorders>
            <w:shd w:val="clear" w:color="auto" w:fill="auto"/>
            <w:noWrap/>
            <w:vAlign w:val="bottom"/>
            <w:hideMark/>
          </w:tcPr>
          <w:p w:rsidR="0084398E" w:rsidRPr="00FB6628" w:rsidRDefault="0084398E" w:rsidP="0084398E">
            <w:pPr>
              <w:widowControl/>
              <w:autoSpaceDE/>
              <w:autoSpaceDN/>
              <w:jc w:val="right"/>
              <w:rPr>
                <w:rFonts w:eastAsia="Times New Roman"/>
                <w:lang w:eastAsia="ko-KR"/>
              </w:rPr>
            </w:pPr>
            <w:r>
              <w:rPr>
                <w:rFonts w:eastAsia="Times New Roman"/>
                <w:lang w:eastAsia="ko-KR"/>
              </w:rPr>
              <w:t xml:space="preserve">   1.</w:t>
            </w:r>
            <w:r w:rsidRPr="00FB6628">
              <w:rPr>
                <w:rFonts w:eastAsia="Times New Roman"/>
                <w:lang w:eastAsia="ko-KR"/>
              </w:rPr>
              <w:t>120</w:t>
            </w:r>
          </w:p>
        </w:tc>
        <w:tc>
          <w:tcPr>
            <w:tcW w:w="839" w:type="dxa"/>
            <w:tcBorders>
              <w:top w:val="nil"/>
              <w:left w:val="nil"/>
              <w:bottom w:val="nil"/>
              <w:right w:val="nil"/>
            </w:tcBorders>
            <w:shd w:val="clear" w:color="auto" w:fill="auto"/>
            <w:noWrap/>
            <w:vAlign w:val="bottom"/>
            <w:hideMark/>
          </w:tcPr>
          <w:p w:rsidR="0084398E" w:rsidRPr="00FB6628" w:rsidRDefault="0084398E" w:rsidP="00AA0243">
            <w:pPr>
              <w:widowControl/>
              <w:autoSpaceDE/>
              <w:autoSpaceDN/>
              <w:jc w:val="right"/>
              <w:rPr>
                <w:rFonts w:eastAsia="Times New Roman"/>
                <w:lang w:eastAsia="ko-KR"/>
              </w:rPr>
            </w:pPr>
            <w:r>
              <w:rPr>
                <w:rFonts w:eastAsia="Times New Roman"/>
                <w:lang w:eastAsia="ko-KR"/>
              </w:rPr>
              <w:t>1.</w:t>
            </w:r>
            <w:r w:rsidRPr="00FB6628">
              <w:rPr>
                <w:rFonts w:eastAsia="Times New Roman"/>
                <w:lang w:eastAsia="ko-KR"/>
              </w:rPr>
              <w:t>471</w:t>
            </w:r>
          </w:p>
        </w:tc>
        <w:tc>
          <w:tcPr>
            <w:tcW w:w="900" w:type="dxa"/>
            <w:tcBorders>
              <w:top w:val="nil"/>
              <w:left w:val="nil"/>
              <w:bottom w:val="nil"/>
              <w:right w:val="nil"/>
            </w:tcBorders>
            <w:shd w:val="clear" w:color="auto" w:fill="auto"/>
            <w:noWrap/>
            <w:vAlign w:val="bottom"/>
            <w:hideMark/>
          </w:tcPr>
          <w:p w:rsidR="0084398E" w:rsidRPr="00FB6628" w:rsidRDefault="0084398E" w:rsidP="0084398E">
            <w:pPr>
              <w:widowControl/>
              <w:autoSpaceDE/>
              <w:autoSpaceDN/>
              <w:jc w:val="right"/>
              <w:rPr>
                <w:rFonts w:eastAsia="Times New Roman"/>
                <w:lang w:eastAsia="ko-KR"/>
              </w:rPr>
            </w:pPr>
            <w:r>
              <w:rPr>
                <w:rFonts w:eastAsia="Times New Roman"/>
                <w:lang w:eastAsia="ko-KR"/>
              </w:rPr>
              <w:t>2.689</w:t>
            </w:r>
          </w:p>
        </w:tc>
      </w:tr>
      <w:tr w:rsidR="0084398E" w:rsidRPr="00FB6628" w:rsidTr="0084398E">
        <w:trPr>
          <w:trHeight w:val="285"/>
        </w:trPr>
        <w:tc>
          <w:tcPr>
            <w:tcW w:w="3600" w:type="dxa"/>
            <w:tcBorders>
              <w:top w:val="nil"/>
              <w:left w:val="nil"/>
              <w:bottom w:val="nil"/>
              <w:right w:val="nil"/>
            </w:tcBorders>
            <w:shd w:val="clear" w:color="auto" w:fill="auto"/>
            <w:vAlign w:val="bottom"/>
            <w:hideMark/>
          </w:tcPr>
          <w:p w:rsidR="0084398E" w:rsidRPr="00FB6628" w:rsidRDefault="0084398E" w:rsidP="00FB6628">
            <w:pPr>
              <w:widowControl/>
              <w:autoSpaceDE/>
              <w:autoSpaceDN/>
              <w:rPr>
                <w:rFonts w:eastAsia="Times New Roman"/>
                <w:lang w:eastAsia="ko-KR"/>
              </w:rPr>
            </w:pPr>
            <w:r w:rsidRPr="00FB6628">
              <w:rPr>
                <w:rFonts w:eastAsia="Times New Roman"/>
                <w:lang w:eastAsia="ko-KR"/>
              </w:rPr>
              <w:t>Tasarruf Mevduatı</w:t>
            </w:r>
          </w:p>
        </w:tc>
        <w:tc>
          <w:tcPr>
            <w:tcW w:w="900" w:type="dxa"/>
            <w:tcBorders>
              <w:top w:val="nil"/>
              <w:left w:val="nil"/>
              <w:bottom w:val="nil"/>
              <w:right w:val="nil"/>
            </w:tcBorders>
            <w:shd w:val="clear" w:color="auto" w:fill="auto"/>
            <w:noWrap/>
            <w:vAlign w:val="bottom"/>
            <w:hideMark/>
          </w:tcPr>
          <w:p w:rsidR="0084398E" w:rsidRPr="00FB6628" w:rsidRDefault="0084398E" w:rsidP="00AA0243">
            <w:pPr>
              <w:widowControl/>
              <w:autoSpaceDE/>
              <w:autoSpaceDN/>
              <w:jc w:val="right"/>
              <w:rPr>
                <w:rFonts w:eastAsia="Times New Roman"/>
                <w:lang w:eastAsia="ko-KR"/>
              </w:rPr>
            </w:pPr>
            <w:r w:rsidRPr="00FB6628">
              <w:rPr>
                <w:rFonts w:eastAsia="Times New Roman"/>
                <w:lang w:eastAsia="ko-KR"/>
              </w:rPr>
              <w:t>480</w:t>
            </w:r>
          </w:p>
        </w:tc>
        <w:tc>
          <w:tcPr>
            <w:tcW w:w="810" w:type="dxa"/>
            <w:tcBorders>
              <w:top w:val="nil"/>
              <w:left w:val="nil"/>
              <w:bottom w:val="nil"/>
              <w:right w:val="nil"/>
            </w:tcBorders>
            <w:shd w:val="clear" w:color="auto" w:fill="auto"/>
            <w:noWrap/>
            <w:vAlign w:val="bottom"/>
            <w:hideMark/>
          </w:tcPr>
          <w:p w:rsidR="0084398E" w:rsidRPr="00FB6628" w:rsidRDefault="0084398E" w:rsidP="00AA0243">
            <w:pPr>
              <w:widowControl/>
              <w:autoSpaceDE/>
              <w:autoSpaceDN/>
              <w:jc w:val="right"/>
              <w:rPr>
                <w:rFonts w:eastAsia="Times New Roman"/>
                <w:lang w:eastAsia="ko-KR"/>
              </w:rPr>
            </w:pPr>
            <w:r w:rsidRPr="00FB6628">
              <w:rPr>
                <w:rFonts w:eastAsia="Times New Roman"/>
                <w:lang w:eastAsia="ko-KR"/>
              </w:rPr>
              <w:t>549</w:t>
            </w:r>
          </w:p>
        </w:tc>
        <w:tc>
          <w:tcPr>
            <w:tcW w:w="750" w:type="dxa"/>
            <w:tcBorders>
              <w:top w:val="nil"/>
              <w:left w:val="nil"/>
              <w:bottom w:val="nil"/>
              <w:right w:val="nil"/>
            </w:tcBorders>
            <w:shd w:val="clear" w:color="auto" w:fill="auto"/>
            <w:noWrap/>
            <w:vAlign w:val="bottom"/>
            <w:hideMark/>
          </w:tcPr>
          <w:p w:rsidR="0084398E" w:rsidRPr="00FB6628" w:rsidRDefault="0084398E" w:rsidP="00AA0243">
            <w:pPr>
              <w:widowControl/>
              <w:autoSpaceDE/>
              <w:autoSpaceDN/>
              <w:jc w:val="right"/>
              <w:rPr>
                <w:rFonts w:eastAsia="Times New Roman"/>
                <w:lang w:eastAsia="ko-KR"/>
              </w:rPr>
            </w:pPr>
            <w:r w:rsidRPr="00FB6628">
              <w:rPr>
                <w:rFonts w:eastAsia="Times New Roman"/>
                <w:lang w:eastAsia="ko-KR"/>
              </w:rPr>
              <w:t>637</w:t>
            </w:r>
          </w:p>
        </w:tc>
        <w:tc>
          <w:tcPr>
            <w:tcW w:w="992" w:type="dxa"/>
            <w:tcBorders>
              <w:top w:val="nil"/>
              <w:left w:val="nil"/>
              <w:bottom w:val="nil"/>
              <w:right w:val="nil"/>
            </w:tcBorders>
            <w:shd w:val="clear" w:color="auto" w:fill="auto"/>
            <w:noWrap/>
            <w:vAlign w:val="bottom"/>
            <w:hideMark/>
          </w:tcPr>
          <w:p w:rsidR="0084398E" w:rsidRPr="00FB6628" w:rsidRDefault="0084398E" w:rsidP="00AA0243">
            <w:pPr>
              <w:widowControl/>
              <w:autoSpaceDE/>
              <w:autoSpaceDN/>
              <w:jc w:val="right"/>
              <w:rPr>
                <w:rFonts w:eastAsia="Times New Roman"/>
                <w:lang w:eastAsia="ko-KR"/>
              </w:rPr>
            </w:pPr>
            <w:r w:rsidRPr="00FB6628">
              <w:rPr>
                <w:rFonts w:eastAsia="Times New Roman"/>
                <w:lang w:eastAsia="ko-KR"/>
              </w:rPr>
              <w:t>706</w:t>
            </w:r>
          </w:p>
        </w:tc>
        <w:tc>
          <w:tcPr>
            <w:tcW w:w="839" w:type="dxa"/>
            <w:tcBorders>
              <w:top w:val="nil"/>
              <w:left w:val="nil"/>
              <w:bottom w:val="nil"/>
              <w:right w:val="nil"/>
            </w:tcBorders>
            <w:shd w:val="clear" w:color="auto" w:fill="auto"/>
            <w:noWrap/>
            <w:vAlign w:val="bottom"/>
            <w:hideMark/>
          </w:tcPr>
          <w:p w:rsidR="0084398E" w:rsidRPr="00FB6628" w:rsidRDefault="0084398E" w:rsidP="00AA0243">
            <w:pPr>
              <w:widowControl/>
              <w:autoSpaceDE/>
              <w:autoSpaceDN/>
              <w:jc w:val="right"/>
              <w:rPr>
                <w:rFonts w:eastAsia="Times New Roman"/>
                <w:lang w:eastAsia="ko-KR"/>
              </w:rPr>
            </w:pPr>
            <w:r w:rsidRPr="00FB6628">
              <w:rPr>
                <w:rFonts w:eastAsia="Times New Roman"/>
                <w:lang w:eastAsia="ko-KR"/>
              </w:rPr>
              <w:t>791</w:t>
            </w:r>
          </w:p>
        </w:tc>
        <w:tc>
          <w:tcPr>
            <w:tcW w:w="900" w:type="dxa"/>
            <w:tcBorders>
              <w:top w:val="nil"/>
              <w:left w:val="nil"/>
              <w:bottom w:val="nil"/>
              <w:right w:val="nil"/>
            </w:tcBorders>
            <w:shd w:val="clear" w:color="auto" w:fill="auto"/>
            <w:noWrap/>
            <w:vAlign w:val="bottom"/>
            <w:hideMark/>
          </w:tcPr>
          <w:p w:rsidR="0084398E" w:rsidRPr="00FB6628" w:rsidRDefault="0084398E" w:rsidP="00FB6628">
            <w:pPr>
              <w:widowControl/>
              <w:autoSpaceDE/>
              <w:autoSpaceDN/>
              <w:jc w:val="right"/>
              <w:rPr>
                <w:rFonts w:eastAsia="Times New Roman"/>
                <w:lang w:eastAsia="ko-KR"/>
              </w:rPr>
            </w:pPr>
            <w:r>
              <w:rPr>
                <w:rFonts w:eastAsia="Times New Roman"/>
                <w:lang w:eastAsia="ko-KR"/>
              </w:rPr>
              <w:t>9</w:t>
            </w:r>
            <w:r w:rsidRPr="00FB6628">
              <w:rPr>
                <w:rFonts w:eastAsia="Times New Roman"/>
                <w:lang w:eastAsia="ko-KR"/>
              </w:rPr>
              <w:t>91</w:t>
            </w:r>
          </w:p>
        </w:tc>
      </w:tr>
      <w:tr w:rsidR="0084398E" w:rsidRPr="00FB6628" w:rsidTr="0084398E">
        <w:trPr>
          <w:trHeight w:val="285"/>
        </w:trPr>
        <w:tc>
          <w:tcPr>
            <w:tcW w:w="3600" w:type="dxa"/>
            <w:tcBorders>
              <w:top w:val="nil"/>
              <w:left w:val="nil"/>
              <w:bottom w:val="nil"/>
              <w:right w:val="nil"/>
            </w:tcBorders>
            <w:shd w:val="clear" w:color="auto" w:fill="auto"/>
            <w:vAlign w:val="bottom"/>
            <w:hideMark/>
          </w:tcPr>
          <w:p w:rsidR="0084398E" w:rsidRPr="00FB6628" w:rsidRDefault="0084398E" w:rsidP="00FB6628">
            <w:pPr>
              <w:widowControl/>
              <w:autoSpaceDE/>
              <w:autoSpaceDN/>
              <w:rPr>
                <w:rFonts w:eastAsia="Times New Roman"/>
                <w:lang w:eastAsia="ko-KR"/>
              </w:rPr>
            </w:pPr>
            <w:r w:rsidRPr="00FB6628">
              <w:rPr>
                <w:rFonts w:eastAsia="Times New Roman"/>
                <w:lang w:eastAsia="ko-KR"/>
              </w:rPr>
              <w:t>Ticari Kuruluşlar Mevduatı</w:t>
            </w:r>
          </w:p>
        </w:tc>
        <w:tc>
          <w:tcPr>
            <w:tcW w:w="900" w:type="dxa"/>
            <w:tcBorders>
              <w:top w:val="nil"/>
              <w:left w:val="nil"/>
              <w:bottom w:val="nil"/>
              <w:right w:val="nil"/>
            </w:tcBorders>
            <w:shd w:val="clear" w:color="auto" w:fill="auto"/>
            <w:noWrap/>
            <w:vAlign w:val="bottom"/>
            <w:hideMark/>
          </w:tcPr>
          <w:p w:rsidR="0084398E" w:rsidRPr="00FB6628" w:rsidRDefault="0084398E" w:rsidP="00AA0243">
            <w:pPr>
              <w:widowControl/>
              <w:autoSpaceDE/>
              <w:autoSpaceDN/>
              <w:jc w:val="right"/>
              <w:rPr>
                <w:rFonts w:eastAsia="Times New Roman"/>
                <w:lang w:eastAsia="ko-KR"/>
              </w:rPr>
            </w:pPr>
            <w:r w:rsidRPr="00FB6628">
              <w:rPr>
                <w:rFonts w:eastAsia="Times New Roman"/>
                <w:lang w:eastAsia="ko-KR"/>
              </w:rPr>
              <w:t>218</w:t>
            </w:r>
          </w:p>
        </w:tc>
        <w:tc>
          <w:tcPr>
            <w:tcW w:w="810" w:type="dxa"/>
            <w:tcBorders>
              <w:top w:val="nil"/>
              <w:left w:val="nil"/>
              <w:bottom w:val="nil"/>
              <w:right w:val="nil"/>
            </w:tcBorders>
            <w:shd w:val="clear" w:color="auto" w:fill="auto"/>
            <w:noWrap/>
            <w:vAlign w:val="bottom"/>
            <w:hideMark/>
          </w:tcPr>
          <w:p w:rsidR="0084398E" w:rsidRPr="00FB6628" w:rsidRDefault="0084398E" w:rsidP="00AA0243">
            <w:pPr>
              <w:widowControl/>
              <w:autoSpaceDE/>
              <w:autoSpaceDN/>
              <w:jc w:val="right"/>
              <w:rPr>
                <w:rFonts w:eastAsia="Times New Roman"/>
                <w:lang w:eastAsia="ko-KR"/>
              </w:rPr>
            </w:pPr>
            <w:r w:rsidRPr="00FB6628">
              <w:rPr>
                <w:rFonts w:eastAsia="Times New Roman"/>
                <w:lang w:eastAsia="ko-KR"/>
              </w:rPr>
              <w:t>238</w:t>
            </w:r>
          </w:p>
        </w:tc>
        <w:tc>
          <w:tcPr>
            <w:tcW w:w="750" w:type="dxa"/>
            <w:tcBorders>
              <w:top w:val="nil"/>
              <w:left w:val="nil"/>
              <w:bottom w:val="nil"/>
              <w:right w:val="nil"/>
            </w:tcBorders>
            <w:shd w:val="clear" w:color="auto" w:fill="auto"/>
            <w:noWrap/>
            <w:vAlign w:val="bottom"/>
            <w:hideMark/>
          </w:tcPr>
          <w:p w:rsidR="0084398E" w:rsidRPr="00FB6628" w:rsidRDefault="0084398E" w:rsidP="00AA0243">
            <w:pPr>
              <w:widowControl/>
              <w:autoSpaceDE/>
              <w:autoSpaceDN/>
              <w:jc w:val="right"/>
              <w:rPr>
                <w:rFonts w:eastAsia="Times New Roman"/>
                <w:lang w:eastAsia="ko-KR"/>
              </w:rPr>
            </w:pPr>
            <w:r w:rsidRPr="00FB6628">
              <w:rPr>
                <w:rFonts w:eastAsia="Times New Roman"/>
                <w:lang w:eastAsia="ko-KR"/>
              </w:rPr>
              <w:t>233</w:t>
            </w:r>
          </w:p>
        </w:tc>
        <w:tc>
          <w:tcPr>
            <w:tcW w:w="992" w:type="dxa"/>
            <w:tcBorders>
              <w:top w:val="nil"/>
              <w:left w:val="nil"/>
              <w:bottom w:val="nil"/>
              <w:right w:val="nil"/>
            </w:tcBorders>
            <w:shd w:val="clear" w:color="auto" w:fill="auto"/>
            <w:noWrap/>
            <w:vAlign w:val="bottom"/>
            <w:hideMark/>
          </w:tcPr>
          <w:p w:rsidR="0084398E" w:rsidRPr="00FB6628" w:rsidRDefault="0084398E" w:rsidP="00AA0243">
            <w:pPr>
              <w:widowControl/>
              <w:autoSpaceDE/>
              <w:autoSpaceDN/>
              <w:jc w:val="right"/>
              <w:rPr>
                <w:rFonts w:eastAsia="Times New Roman"/>
                <w:lang w:eastAsia="ko-KR"/>
              </w:rPr>
            </w:pPr>
            <w:r w:rsidRPr="00FB6628">
              <w:rPr>
                <w:rFonts w:eastAsia="Times New Roman"/>
                <w:lang w:eastAsia="ko-KR"/>
              </w:rPr>
              <w:t>332</w:t>
            </w:r>
          </w:p>
        </w:tc>
        <w:tc>
          <w:tcPr>
            <w:tcW w:w="839" w:type="dxa"/>
            <w:tcBorders>
              <w:top w:val="nil"/>
              <w:left w:val="nil"/>
              <w:bottom w:val="nil"/>
              <w:right w:val="nil"/>
            </w:tcBorders>
            <w:shd w:val="clear" w:color="auto" w:fill="auto"/>
            <w:noWrap/>
            <w:vAlign w:val="bottom"/>
            <w:hideMark/>
          </w:tcPr>
          <w:p w:rsidR="0084398E" w:rsidRPr="00FB6628" w:rsidRDefault="0084398E" w:rsidP="00AA0243">
            <w:pPr>
              <w:widowControl/>
              <w:autoSpaceDE/>
              <w:autoSpaceDN/>
              <w:jc w:val="right"/>
              <w:rPr>
                <w:rFonts w:eastAsia="Times New Roman"/>
                <w:lang w:eastAsia="ko-KR"/>
              </w:rPr>
            </w:pPr>
            <w:r w:rsidRPr="00FB6628">
              <w:rPr>
                <w:rFonts w:eastAsia="Times New Roman"/>
                <w:lang w:eastAsia="ko-KR"/>
              </w:rPr>
              <w:t>449</w:t>
            </w:r>
          </w:p>
        </w:tc>
        <w:tc>
          <w:tcPr>
            <w:tcW w:w="900" w:type="dxa"/>
            <w:tcBorders>
              <w:top w:val="nil"/>
              <w:left w:val="nil"/>
              <w:bottom w:val="nil"/>
              <w:right w:val="nil"/>
            </w:tcBorders>
            <w:shd w:val="clear" w:color="auto" w:fill="auto"/>
            <w:noWrap/>
            <w:vAlign w:val="bottom"/>
            <w:hideMark/>
          </w:tcPr>
          <w:p w:rsidR="0084398E" w:rsidRPr="00FB6628" w:rsidRDefault="0084398E" w:rsidP="00FB6628">
            <w:pPr>
              <w:widowControl/>
              <w:autoSpaceDE/>
              <w:autoSpaceDN/>
              <w:jc w:val="right"/>
              <w:rPr>
                <w:rFonts w:eastAsia="Times New Roman"/>
                <w:lang w:eastAsia="ko-KR"/>
              </w:rPr>
            </w:pPr>
            <w:r>
              <w:rPr>
                <w:rFonts w:eastAsia="Times New Roman"/>
                <w:lang w:eastAsia="ko-KR"/>
              </w:rPr>
              <w:t>542</w:t>
            </w:r>
          </w:p>
        </w:tc>
      </w:tr>
      <w:tr w:rsidR="0084398E" w:rsidRPr="00FB6628" w:rsidTr="0084398E">
        <w:trPr>
          <w:trHeight w:val="285"/>
        </w:trPr>
        <w:tc>
          <w:tcPr>
            <w:tcW w:w="3600" w:type="dxa"/>
            <w:tcBorders>
              <w:top w:val="nil"/>
              <w:left w:val="nil"/>
              <w:bottom w:val="nil"/>
              <w:right w:val="nil"/>
            </w:tcBorders>
            <w:shd w:val="clear" w:color="auto" w:fill="auto"/>
            <w:vAlign w:val="bottom"/>
            <w:hideMark/>
          </w:tcPr>
          <w:p w:rsidR="0084398E" w:rsidRPr="00FB6628" w:rsidRDefault="0084398E" w:rsidP="00FB6628">
            <w:pPr>
              <w:widowControl/>
              <w:autoSpaceDE/>
              <w:autoSpaceDN/>
              <w:rPr>
                <w:rFonts w:eastAsia="Times New Roman"/>
                <w:lang w:eastAsia="ko-KR"/>
              </w:rPr>
            </w:pPr>
            <w:r w:rsidRPr="00FB6628">
              <w:rPr>
                <w:rFonts w:eastAsia="Times New Roman"/>
                <w:lang w:eastAsia="ko-KR"/>
              </w:rPr>
              <w:t>Bankalar Mevduatı</w:t>
            </w:r>
          </w:p>
        </w:tc>
        <w:tc>
          <w:tcPr>
            <w:tcW w:w="900" w:type="dxa"/>
            <w:tcBorders>
              <w:top w:val="nil"/>
              <w:left w:val="nil"/>
              <w:bottom w:val="nil"/>
              <w:right w:val="nil"/>
            </w:tcBorders>
            <w:shd w:val="clear" w:color="auto" w:fill="auto"/>
            <w:noWrap/>
            <w:vAlign w:val="bottom"/>
            <w:hideMark/>
          </w:tcPr>
          <w:p w:rsidR="0084398E" w:rsidRPr="00FB6628" w:rsidRDefault="0084398E" w:rsidP="00AA0243">
            <w:pPr>
              <w:widowControl/>
              <w:autoSpaceDE/>
              <w:autoSpaceDN/>
              <w:jc w:val="right"/>
              <w:rPr>
                <w:rFonts w:eastAsia="Times New Roman"/>
                <w:lang w:eastAsia="ko-KR"/>
              </w:rPr>
            </w:pPr>
            <w:r w:rsidRPr="00FB6628">
              <w:rPr>
                <w:rFonts w:eastAsia="Times New Roman"/>
                <w:lang w:eastAsia="ko-KR"/>
              </w:rPr>
              <w:t>85</w:t>
            </w:r>
          </w:p>
        </w:tc>
        <w:tc>
          <w:tcPr>
            <w:tcW w:w="810" w:type="dxa"/>
            <w:tcBorders>
              <w:top w:val="nil"/>
              <w:left w:val="nil"/>
              <w:bottom w:val="nil"/>
              <w:right w:val="nil"/>
            </w:tcBorders>
            <w:shd w:val="clear" w:color="auto" w:fill="auto"/>
            <w:noWrap/>
            <w:vAlign w:val="bottom"/>
            <w:hideMark/>
          </w:tcPr>
          <w:p w:rsidR="0084398E" w:rsidRPr="00FB6628" w:rsidRDefault="0084398E" w:rsidP="00AA0243">
            <w:pPr>
              <w:widowControl/>
              <w:autoSpaceDE/>
              <w:autoSpaceDN/>
              <w:jc w:val="right"/>
              <w:rPr>
                <w:rFonts w:eastAsia="Times New Roman"/>
                <w:lang w:eastAsia="ko-KR"/>
              </w:rPr>
            </w:pPr>
            <w:r w:rsidRPr="00FB6628">
              <w:rPr>
                <w:rFonts w:eastAsia="Times New Roman"/>
                <w:lang w:eastAsia="ko-KR"/>
              </w:rPr>
              <w:t>100</w:t>
            </w:r>
          </w:p>
        </w:tc>
        <w:tc>
          <w:tcPr>
            <w:tcW w:w="750" w:type="dxa"/>
            <w:tcBorders>
              <w:top w:val="nil"/>
              <w:left w:val="nil"/>
              <w:bottom w:val="nil"/>
              <w:right w:val="nil"/>
            </w:tcBorders>
            <w:shd w:val="clear" w:color="auto" w:fill="auto"/>
            <w:noWrap/>
            <w:vAlign w:val="bottom"/>
            <w:hideMark/>
          </w:tcPr>
          <w:p w:rsidR="0084398E" w:rsidRPr="00FB6628" w:rsidRDefault="0084398E" w:rsidP="00AA0243">
            <w:pPr>
              <w:widowControl/>
              <w:autoSpaceDE/>
              <w:autoSpaceDN/>
              <w:jc w:val="right"/>
              <w:rPr>
                <w:rFonts w:eastAsia="Times New Roman"/>
                <w:lang w:eastAsia="ko-KR"/>
              </w:rPr>
            </w:pPr>
            <w:r w:rsidRPr="00FB6628">
              <w:rPr>
                <w:rFonts w:eastAsia="Times New Roman"/>
                <w:lang w:eastAsia="ko-KR"/>
              </w:rPr>
              <w:t>123</w:t>
            </w:r>
          </w:p>
        </w:tc>
        <w:tc>
          <w:tcPr>
            <w:tcW w:w="992" w:type="dxa"/>
            <w:tcBorders>
              <w:top w:val="nil"/>
              <w:left w:val="nil"/>
              <w:bottom w:val="nil"/>
              <w:right w:val="nil"/>
            </w:tcBorders>
            <w:shd w:val="clear" w:color="auto" w:fill="auto"/>
            <w:noWrap/>
            <w:vAlign w:val="bottom"/>
            <w:hideMark/>
          </w:tcPr>
          <w:p w:rsidR="0084398E" w:rsidRPr="00FB6628" w:rsidRDefault="0084398E" w:rsidP="00AA0243">
            <w:pPr>
              <w:widowControl/>
              <w:autoSpaceDE/>
              <w:autoSpaceDN/>
              <w:jc w:val="right"/>
              <w:rPr>
                <w:rFonts w:eastAsia="Times New Roman"/>
                <w:lang w:eastAsia="ko-KR"/>
              </w:rPr>
            </w:pPr>
            <w:r w:rsidRPr="00FB6628">
              <w:rPr>
                <w:rFonts w:eastAsia="Times New Roman"/>
                <w:lang w:eastAsia="ko-KR"/>
              </w:rPr>
              <w:t>115</w:t>
            </w:r>
          </w:p>
        </w:tc>
        <w:tc>
          <w:tcPr>
            <w:tcW w:w="839" w:type="dxa"/>
            <w:tcBorders>
              <w:top w:val="nil"/>
              <w:left w:val="nil"/>
              <w:bottom w:val="nil"/>
              <w:right w:val="nil"/>
            </w:tcBorders>
            <w:shd w:val="clear" w:color="auto" w:fill="auto"/>
            <w:noWrap/>
            <w:vAlign w:val="bottom"/>
            <w:hideMark/>
          </w:tcPr>
          <w:p w:rsidR="0084398E" w:rsidRPr="00FB6628" w:rsidRDefault="0084398E" w:rsidP="00AA0243">
            <w:pPr>
              <w:widowControl/>
              <w:autoSpaceDE/>
              <w:autoSpaceDN/>
              <w:jc w:val="right"/>
              <w:rPr>
                <w:rFonts w:eastAsia="Times New Roman"/>
                <w:lang w:eastAsia="ko-KR"/>
              </w:rPr>
            </w:pPr>
            <w:r w:rsidRPr="00FB6628">
              <w:rPr>
                <w:rFonts w:eastAsia="Times New Roman"/>
                <w:lang w:eastAsia="ko-KR"/>
              </w:rPr>
              <w:t>166</w:t>
            </w:r>
          </w:p>
        </w:tc>
        <w:tc>
          <w:tcPr>
            <w:tcW w:w="900" w:type="dxa"/>
            <w:tcBorders>
              <w:top w:val="nil"/>
              <w:left w:val="nil"/>
              <w:bottom w:val="nil"/>
              <w:right w:val="nil"/>
            </w:tcBorders>
            <w:shd w:val="clear" w:color="auto" w:fill="auto"/>
            <w:noWrap/>
            <w:vAlign w:val="bottom"/>
            <w:hideMark/>
          </w:tcPr>
          <w:p w:rsidR="0084398E" w:rsidRPr="00FB6628" w:rsidRDefault="0084398E" w:rsidP="00FB6628">
            <w:pPr>
              <w:widowControl/>
              <w:autoSpaceDE/>
              <w:autoSpaceDN/>
              <w:jc w:val="right"/>
              <w:rPr>
                <w:rFonts w:eastAsia="Times New Roman"/>
                <w:lang w:eastAsia="ko-KR"/>
              </w:rPr>
            </w:pPr>
            <w:r>
              <w:rPr>
                <w:rFonts w:eastAsia="Times New Roman"/>
                <w:lang w:eastAsia="ko-KR"/>
              </w:rPr>
              <w:t>251</w:t>
            </w:r>
          </w:p>
        </w:tc>
      </w:tr>
      <w:tr w:rsidR="0084398E" w:rsidRPr="00FB6628" w:rsidTr="0084398E">
        <w:trPr>
          <w:trHeight w:val="285"/>
        </w:trPr>
        <w:tc>
          <w:tcPr>
            <w:tcW w:w="3600" w:type="dxa"/>
            <w:tcBorders>
              <w:top w:val="nil"/>
              <w:left w:val="nil"/>
              <w:bottom w:val="nil"/>
              <w:right w:val="nil"/>
            </w:tcBorders>
            <w:shd w:val="clear" w:color="auto" w:fill="auto"/>
            <w:vAlign w:val="bottom"/>
            <w:hideMark/>
          </w:tcPr>
          <w:p w:rsidR="0084398E" w:rsidRPr="00FB6628" w:rsidRDefault="0084398E" w:rsidP="00FB6628">
            <w:pPr>
              <w:widowControl/>
              <w:autoSpaceDE/>
              <w:autoSpaceDN/>
              <w:rPr>
                <w:rFonts w:eastAsia="Times New Roman"/>
                <w:lang w:eastAsia="ko-KR"/>
              </w:rPr>
            </w:pPr>
            <w:r w:rsidRPr="00FB6628">
              <w:rPr>
                <w:rFonts w:eastAsia="Times New Roman"/>
                <w:lang w:eastAsia="ko-KR"/>
              </w:rPr>
              <w:t>Diğer Kuruluşlar Mevduatı</w:t>
            </w:r>
          </w:p>
        </w:tc>
        <w:tc>
          <w:tcPr>
            <w:tcW w:w="900" w:type="dxa"/>
            <w:tcBorders>
              <w:top w:val="nil"/>
              <w:left w:val="nil"/>
              <w:bottom w:val="nil"/>
              <w:right w:val="nil"/>
            </w:tcBorders>
            <w:shd w:val="clear" w:color="auto" w:fill="auto"/>
            <w:noWrap/>
            <w:vAlign w:val="bottom"/>
            <w:hideMark/>
          </w:tcPr>
          <w:p w:rsidR="0084398E" w:rsidRPr="00FB6628" w:rsidRDefault="0084398E" w:rsidP="00AA0243">
            <w:pPr>
              <w:widowControl/>
              <w:autoSpaceDE/>
              <w:autoSpaceDN/>
              <w:jc w:val="right"/>
              <w:rPr>
                <w:rFonts w:eastAsia="Times New Roman"/>
                <w:lang w:eastAsia="ko-KR"/>
              </w:rPr>
            </w:pPr>
            <w:r w:rsidRPr="00FB6628">
              <w:rPr>
                <w:rFonts w:eastAsia="Times New Roman"/>
                <w:lang w:eastAsia="ko-KR"/>
              </w:rPr>
              <w:t>46</w:t>
            </w:r>
          </w:p>
        </w:tc>
        <w:tc>
          <w:tcPr>
            <w:tcW w:w="810" w:type="dxa"/>
            <w:tcBorders>
              <w:top w:val="nil"/>
              <w:left w:val="nil"/>
              <w:bottom w:val="nil"/>
              <w:right w:val="nil"/>
            </w:tcBorders>
            <w:shd w:val="clear" w:color="auto" w:fill="auto"/>
            <w:noWrap/>
            <w:vAlign w:val="bottom"/>
            <w:hideMark/>
          </w:tcPr>
          <w:p w:rsidR="0084398E" w:rsidRPr="00FB6628" w:rsidRDefault="0084398E" w:rsidP="00AA0243">
            <w:pPr>
              <w:widowControl/>
              <w:autoSpaceDE/>
              <w:autoSpaceDN/>
              <w:jc w:val="right"/>
              <w:rPr>
                <w:rFonts w:eastAsia="Times New Roman"/>
                <w:lang w:eastAsia="ko-KR"/>
              </w:rPr>
            </w:pPr>
            <w:r w:rsidRPr="00FB6628">
              <w:rPr>
                <w:rFonts w:eastAsia="Times New Roman"/>
                <w:lang w:eastAsia="ko-KR"/>
              </w:rPr>
              <w:t>47</w:t>
            </w:r>
          </w:p>
        </w:tc>
        <w:tc>
          <w:tcPr>
            <w:tcW w:w="750" w:type="dxa"/>
            <w:tcBorders>
              <w:top w:val="nil"/>
              <w:left w:val="nil"/>
              <w:bottom w:val="nil"/>
              <w:right w:val="nil"/>
            </w:tcBorders>
            <w:shd w:val="clear" w:color="auto" w:fill="auto"/>
            <w:noWrap/>
            <w:vAlign w:val="bottom"/>
            <w:hideMark/>
          </w:tcPr>
          <w:p w:rsidR="0084398E" w:rsidRPr="00FB6628" w:rsidRDefault="0084398E" w:rsidP="00AA0243">
            <w:pPr>
              <w:widowControl/>
              <w:autoSpaceDE/>
              <w:autoSpaceDN/>
              <w:jc w:val="right"/>
              <w:rPr>
                <w:rFonts w:eastAsia="Times New Roman"/>
                <w:lang w:eastAsia="ko-KR"/>
              </w:rPr>
            </w:pPr>
            <w:r w:rsidRPr="00FB6628">
              <w:rPr>
                <w:rFonts w:eastAsia="Times New Roman"/>
                <w:lang w:eastAsia="ko-KR"/>
              </w:rPr>
              <w:t>60</w:t>
            </w:r>
          </w:p>
        </w:tc>
        <w:tc>
          <w:tcPr>
            <w:tcW w:w="992" w:type="dxa"/>
            <w:tcBorders>
              <w:top w:val="nil"/>
              <w:left w:val="nil"/>
              <w:bottom w:val="nil"/>
              <w:right w:val="nil"/>
            </w:tcBorders>
            <w:shd w:val="clear" w:color="auto" w:fill="auto"/>
            <w:noWrap/>
            <w:vAlign w:val="bottom"/>
            <w:hideMark/>
          </w:tcPr>
          <w:p w:rsidR="0084398E" w:rsidRPr="00FB6628" w:rsidRDefault="0084398E" w:rsidP="00AA0243">
            <w:pPr>
              <w:widowControl/>
              <w:autoSpaceDE/>
              <w:autoSpaceDN/>
              <w:jc w:val="right"/>
              <w:rPr>
                <w:rFonts w:eastAsia="Times New Roman"/>
                <w:lang w:eastAsia="ko-KR"/>
              </w:rPr>
            </w:pPr>
            <w:r w:rsidRPr="00FB6628">
              <w:rPr>
                <w:rFonts w:eastAsia="Times New Roman"/>
                <w:lang w:eastAsia="ko-KR"/>
              </w:rPr>
              <w:t>71</w:t>
            </w:r>
          </w:p>
        </w:tc>
        <w:tc>
          <w:tcPr>
            <w:tcW w:w="839" w:type="dxa"/>
            <w:tcBorders>
              <w:top w:val="nil"/>
              <w:left w:val="nil"/>
              <w:bottom w:val="nil"/>
              <w:right w:val="nil"/>
            </w:tcBorders>
            <w:shd w:val="clear" w:color="auto" w:fill="auto"/>
            <w:noWrap/>
            <w:vAlign w:val="bottom"/>
            <w:hideMark/>
          </w:tcPr>
          <w:p w:rsidR="0084398E" w:rsidRPr="00FB6628" w:rsidRDefault="0084398E" w:rsidP="00AA0243">
            <w:pPr>
              <w:widowControl/>
              <w:autoSpaceDE/>
              <w:autoSpaceDN/>
              <w:jc w:val="right"/>
              <w:rPr>
                <w:rFonts w:eastAsia="Times New Roman"/>
                <w:lang w:eastAsia="ko-KR"/>
              </w:rPr>
            </w:pPr>
            <w:r w:rsidRPr="00FB6628">
              <w:rPr>
                <w:rFonts w:eastAsia="Times New Roman"/>
                <w:lang w:eastAsia="ko-KR"/>
              </w:rPr>
              <w:t>107</w:t>
            </w:r>
          </w:p>
        </w:tc>
        <w:tc>
          <w:tcPr>
            <w:tcW w:w="900" w:type="dxa"/>
            <w:tcBorders>
              <w:top w:val="nil"/>
              <w:left w:val="nil"/>
              <w:bottom w:val="nil"/>
              <w:right w:val="nil"/>
            </w:tcBorders>
            <w:shd w:val="clear" w:color="auto" w:fill="auto"/>
            <w:noWrap/>
            <w:vAlign w:val="bottom"/>
            <w:hideMark/>
          </w:tcPr>
          <w:p w:rsidR="0084398E" w:rsidRPr="00FB6628" w:rsidRDefault="0084398E" w:rsidP="00B537D6">
            <w:pPr>
              <w:widowControl/>
              <w:autoSpaceDE/>
              <w:autoSpaceDN/>
              <w:jc w:val="right"/>
              <w:rPr>
                <w:rFonts w:eastAsia="Times New Roman"/>
                <w:lang w:eastAsia="ko-KR"/>
              </w:rPr>
            </w:pPr>
            <w:r>
              <w:rPr>
                <w:rFonts w:eastAsia="Times New Roman"/>
                <w:lang w:eastAsia="ko-KR"/>
              </w:rPr>
              <w:t>12</w:t>
            </w:r>
            <w:r w:rsidR="00B537D6">
              <w:rPr>
                <w:rFonts w:eastAsia="Times New Roman"/>
                <w:lang w:eastAsia="ko-KR"/>
              </w:rPr>
              <w:t>1</w:t>
            </w:r>
          </w:p>
        </w:tc>
      </w:tr>
      <w:tr w:rsidR="0084398E" w:rsidRPr="00FB6628" w:rsidTr="0084398E">
        <w:trPr>
          <w:trHeight w:val="285"/>
        </w:trPr>
        <w:tc>
          <w:tcPr>
            <w:tcW w:w="3600" w:type="dxa"/>
            <w:tcBorders>
              <w:top w:val="nil"/>
              <w:left w:val="nil"/>
              <w:bottom w:val="nil"/>
              <w:right w:val="nil"/>
            </w:tcBorders>
            <w:shd w:val="clear" w:color="auto" w:fill="auto"/>
            <w:vAlign w:val="bottom"/>
            <w:hideMark/>
          </w:tcPr>
          <w:p w:rsidR="0084398E" w:rsidRPr="00FB6628" w:rsidRDefault="0084398E" w:rsidP="00FB6628">
            <w:pPr>
              <w:widowControl/>
              <w:autoSpaceDE/>
              <w:autoSpaceDN/>
              <w:rPr>
                <w:rFonts w:eastAsia="Times New Roman"/>
                <w:lang w:eastAsia="ko-KR"/>
              </w:rPr>
            </w:pPr>
            <w:r w:rsidRPr="00FB6628">
              <w:rPr>
                <w:rFonts w:eastAsia="Times New Roman"/>
                <w:lang w:eastAsia="ko-KR"/>
              </w:rPr>
              <w:t>Resmi Kuruluşlar Mevduatı</w:t>
            </w:r>
          </w:p>
        </w:tc>
        <w:tc>
          <w:tcPr>
            <w:tcW w:w="900" w:type="dxa"/>
            <w:tcBorders>
              <w:top w:val="nil"/>
              <w:left w:val="nil"/>
              <w:bottom w:val="nil"/>
              <w:right w:val="nil"/>
            </w:tcBorders>
            <w:shd w:val="clear" w:color="auto" w:fill="auto"/>
            <w:noWrap/>
            <w:vAlign w:val="bottom"/>
            <w:hideMark/>
          </w:tcPr>
          <w:p w:rsidR="0084398E" w:rsidRPr="00FB6628" w:rsidRDefault="0084398E" w:rsidP="00AA0243">
            <w:pPr>
              <w:widowControl/>
              <w:autoSpaceDE/>
              <w:autoSpaceDN/>
              <w:jc w:val="right"/>
              <w:rPr>
                <w:rFonts w:eastAsia="Times New Roman"/>
                <w:lang w:eastAsia="ko-KR"/>
              </w:rPr>
            </w:pPr>
            <w:r w:rsidRPr="00FB6628">
              <w:rPr>
                <w:rFonts w:eastAsia="Times New Roman"/>
                <w:lang w:eastAsia="ko-KR"/>
              </w:rPr>
              <w:t>57</w:t>
            </w:r>
          </w:p>
        </w:tc>
        <w:tc>
          <w:tcPr>
            <w:tcW w:w="810" w:type="dxa"/>
            <w:tcBorders>
              <w:top w:val="nil"/>
              <w:left w:val="nil"/>
              <w:bottom w:val="nil"/>
              <w:right w:val="nil"/>
            </w:tcBorders>
            <w:shd w:val="clear" w:color="auto" w:fill="auto"/>
            <w:noWrap/>
            <w:vAlign w:val="bottom"/>
            <w:hideMark/>
          </w:tcPr>
          <w:p w:rsidR="0084398E" w:rsidRPr="00FB6628" w:rsidRDefault="0084398E" w:rsidP="00AA0243">
            <w:pPr>
              <w:widowControl/>
              <w:autoSpaceDE/>
              <w:autoSpaceDN/>
              <w:jc w:val="right"/>
              <w:rPr>
                <w:rFonts w:eastAsia="Times New Roman"/>
                <w:lang w:eastAsia="ko-KR"/>
              </w:rPr>
            </w:pPr>
            <w:r w:rsidRPr="00FB6628">
              <w:rPr>
                <w:rFonts w:eastAsia="Times New Roman"/>
                <w:lang w:eastAsia="ko-KR"/>
              </w:rPr>
              <w:t>70</w:t>
            </w:r>
          </w:p>
        </w:tc>
        <w:tc>
          <w:tcPr>
            <w:tcW w:w="750" w:type="dxa"/>
            <w:tcBorders>
              <w:top w:val="nil"/>
              <w:left w:val="nil"/>
              <w:bottom w:val="nil"/>
              <w:right w:val="nil"/>
            </w:tcBorders>
            <w:shd w:val="clear" w:color="auto" w:fill="auto"/>
            <w:noWrap/>
            <w:vAlign w:val="bottom"/>
            <w:hideMark/>
          </w:tcPr>
          <w:p w:rsidR="0084398E" w:rsidRPr="00FB6628" w:rsidRDefault="0084398E" w:rsidP="00AA0243">
            <w:pPr>
              <w:widowControl/>
              <w:autoSpaceDE/>
              <w:autoSpaceDN/>
              <w:jc w:val="right"/>
              <w:rPr>
                <w:rFonts w:eastAsia="Times New Roman"/>
                <w:lang w:eastAsia="ko-KR"/>
              </w:rPr>
            </w:pPr>
            <w:r w:rsidRPr="00FB6628">
              <w:rPr>
                <w:rFonts w:eastAsia="Times New Roman"/>
                <w:lang w:eastAsia="ko-KR"/>
              </w:rPr>
              <w:t>64</w:t>
            </w:r>
          </w:p>
        </w:tc>
        <w:tc>
          <w:tcPr>
            <w:tcW w:w="992" w:type="dxa"/>
            <w:tcBorders>
              <w:top w:val="nil"/>
              <w:left w:val="nil"/>
              <w:bottom w:val="nil"/>
              <w:right w:val="nil"/>
            </w:tcBorders>
            <w:shd w:val="clear" w:color="auto" w:fill="auto"/>
            <w:noWrap/>
            <w:vAlign w:val="bottom"/>
            <w:hideMark/>
          </w:tcPr>
          <w:p w:rsidR="0084398E" w:rsidRPr="00FB6628" w:rsidRDefault="0084398E" w:rsidP="00AA0243">
            <w:pPr>
              <w:widowControl/>
              <w:autoSpaceDE/>
              <w:autoSpaceDN/>
              <w:jc w:val="right"/>
              <w:rPr>
                <w:rFonts w:eastAsia="Times New Roman"/>
                <w:lang w:eastAsia="ko-KR"/>
              </w:rPr>
            </w:pPr>
            <w:r w:rsidRPr="00FB6628">
              <w:rPr>
                <w:rFonts w:eastAsia="Times New Roman"/>
                <w:lang w:eastAsia="ko-KR"/>
              </w:rPr>
              <w:t>66</w:t>
            </w:r>
          </w:p>
        </w:tc>
        <w:tc>
          <w:tcPr>
            <w:tcW w:w="839" w:type="dxa"/>
            <w:tcBorders>
              <w:top w:val="nil"/>
              <w:left w:val="nil"/>
              <w:bottom w:val="nil"/>
              <w:right w:val="nil"/>
            </w:tcBorders>
            <w:shd w:val="clear" w:color="auto" w:fill="auto"/>
            <w:noWrap/>
            <w:vAlign w:val="bottom"/>
            <w:hideMark/>
          </w:tcPr>
          <w:p w:rsidR="0084398E" w:rsidRPr="00FB6628" w:rsidRDefault="0084398E" w:rsidP="00AA0243">
            <w:pPr>
              <w:widowControl/>
              <w:autoSpaceDE/>
              <w:autoSpaceDN/>
              <w:jc w:val="right"/>
              <w:rPr>
                <w:rFonts w:eastAsia="Times New Roman"/>
                <w:lang w:eastAsia="ko-KR"/>
              </w:rPr>
            </w:pPr>
            <w:r w:rsidRPr="00FB6628">
              <w:rPr>
                <w:rFonts w:eastAsia="Times New Roman"/>
                <w:lang w:eastAsia="ko-KR"/>
              </w:rPr>
              <w:t>103</w:t>
            </w:r>
          </w:p>
        </w:tc>
        <w:tc>
          <w:tcPr>
            <w:tcW w:w="900" w:type="dxa"/>
            <w:tcBorders>
              <w:top w:val="nil"/>
              <w:left w:val="nil"/>
              <w:bottom w:val="nil"/>
              <w:right w:val="nil"/>
            </w:tcBorders>
            <w:shd w:val="clear" w:color="auto" w:fill="auto"/>
            <w:noWrap/>
            <w:vAlign w:val="bottom"/>
            <w:hideMark/>
          </w:tcPr>
          <w:p w:rsidR="0084398E" w:rsidRPr="00FB6628" w:rsidRDefault="0084398E" w:rsidP="00FB6628">
            <w:pPr>
              <w:widowControl/>
              <w:autoSpaceDE/>
              <w:autoSpaceDN/>
              <w:jc w:val="right"/>
              <w:rPr>
                <w:rFonts w:eastAsia="Times New Roman"/>
                <w:lang w:eastAsia="ko-KR"/>
              </w:rPr>
            </w:pPr>
            <w:r>
              <w:rPr>
                <w:rFonts w:eastAsia="Times New Roman"/>
                <w:lang w:eastAsia="ko-KR"/>
              </w:rPr>
              <w:t>90</w:t>
            </w:r>
          </w:p>
        </w:tc>
      </w:tr>
      <w:tr w:rsidR="0084398E" w:rsidRPr="00FB6628" w:rsidTr="0084398E">
        <w:trPr>
          <w:trHeight w:val="285"/>
        </w:trPr>
        <w:tc>
          <w:tcPr>
            <w:tcW w:w="3600" w:type="dxa"/>
            <w:tcBorders>
              <w:top w:val="nil"/>
              <w:left w:val="nil"/>
              <w:bottom w:val="nil"/>
              <w:right w:val="nil"/>
            </w:tcBorders>
            <w:shd w:val="clear" w:color="auto" w:fill="auto"/>
            <w:vAlign w:val="bottom"/>
            <w:hideMark/>
          </w:tcPr>
          <w:p w:rsidR="0084398E" w:rsidRPr="00FB6628" w:rsidRDefault="0084398E" w:rsidP="00FB6628">
            <w:pPr>
              <w:widowControl/>
              <w:autoSpaceDE/>
              <w:autoSpaceDN/>
              <w:rPr>
                <w:rFonts w:eastAsia="Times New Roman"/>
                <w:lang w:eastAsia="ko-KR"/>
              </w:rPr>
            </w:pPr>
            <w:r w:rsidRPr="00FB6628">
              <w:rPr>
                <w:rFonts w:eastAsia="Times New Roman"/>
                <w:lang w:eastAsia="ko-KR"/>
              </w:rPr>
              <w:t>Kıymetli Madenler Depo Hesapları</w:t>
            </w:r>
          </w:p>
        </w:tc>
        <w:tc>
          <w:tcPr>
            <w:tcW w:w="900" w:type="dxa"/>
            <w:tcBorders>
              <w:top w:val="nil"/>
              <w:left w:val="nil"/>
              <w:bottom w:val="nil"/>
              <w:right w:val="nil"/>
            </w:tcBorders>
            <w:shd w:val="clear" w:color="auto" w:fill="auto"/>
            <w:noWrap/>
            <w:vAlign w:val="bottom"/>
            <w:hideMark/>
          </w:tcPr>
          <w:p w:rsidR="0084398E" w:rsidRPr="00FB6628" w:rsidRDefault="0084398E" w:rsidP="00AA0243">
            <w:pPr>
              <w:widowControl/>
              <w:autoSpaceDE/>
              <w:autoSpaceDN/>
              <w:jc w:val="right"/>
              <w:rPr>
                <w:rFonts w:eastAsia="Times New Roman"/>
                <w:lang w:eastAsia="ko-KR"/>
              </w:rPr>
            </w:pPr>
            <w:r w:rsidRPr="00FB6628">
              <w:rPr>
                <w:rFonts w:eastAsia="Times New Roman"/>
                <w:lang w:eastAsia="ko-KR"/>
              </w:rPr>
              <w:t>14</w:t>
            </w:r>
          </w:p>
        </w:tc>
        <w:tc>
          <w:tcPr>
            <w:tcW w:w="810" w:type="dxa"/>
            <w:tcBorders>
              <w:top w:val="nil"/>
              <w:left w:val="nil"/>
              <w:bottom w:val="nil"/>
              <w:right w:val="nil"/>
            </w:tcBorders>
            <w:shd w:val="clear" w:color="auto" w:fill="auto"/>
            <w:noWrap/>
            <w:vAlign w:val="bottom"/>
            <w:hideMark/>
          </w:tcPr>
          <w:p w:rsidR="0084398E" w:rsidRPr="00FB6628" w:rsidRDefault="0084398E" w:rsidP="00AA0243">
            <w:pPr>
              <w:widowControl/>
              <w:autoSpaceDE/>
              <w:autoSpaceDN/>
              <w:jc w:val="right"/>
              <w:rPr>
                <w:rFonts w:eastAsia="Times New Roman"/>
                <w:lang w:eastAsia="ko-KR"/>
              </w:rPr>
            </w:pPr>
            <w:r w:rsidRPr="00FB6628">
              <w:rPr>
                <w:rFonts w:eastAsia="Times New Roman"/>
                <w:lang w:eastAsia="ko-KR"/>
              </w:rPr>
              <w:t>19</w:t>
            </w:r>
          </w:p>
        </w:tc>
        <w:tc>
          <w:tcPr>
            <w:tcW w:w="750" w:type="dxa"/>
            <w:tcBorders>
              <w:top w:val="nil"/>
              <w:left w:val="nil"/>
              <w:bottom w:val="nil"/>
              <w:right w:val="nil"/>
            </w:tcBorders>
            <w:shd w:val="clear" w:color="auto" w:fill="auto"/>
            <w:noWrap/>
            <w:vAlign w:val="bottom"/>
            <w:hideMark/>
          </w:tcPr>
          <w:p w:rsidR="0084398E" w:rsidRPr="00FB6628" w:rsidRDefault="0084398E" w:rsidP="00AA0243">
            <w:pPr>
              <w:widowControl/>
              <w:autoSpaceDE/>
              <w:autoSpaceDN/>
              <w:jc w:val="right"/>
              <w:rPr>
                <w:rFonts w:eastAsia="Times New Roman"/>
                <w:lang w:eastAsia="ko-KR"/>
              </w:rPr>
            </w:pPr>
            <w:r w:rsidRPr="00FB6628">
              <w:rPr>
                <w:rFonts w:eastAsia="Times New Roman"/>
                <w:lang w:eastAsia="ko-KR"/>
              </w:rPr>
              <w:t>33</w:t>
            </w:r>
          </w:p>
        </w:tc>
        <w:tc>
          <w:tcPr>
            <w:tcW w:w="992" w:type="dxa"/>
            <w:tcBorders>
              <w:top w:val="nil"/>
              <w:left w:val="nil"/>
              <w:bottom w:val="nil"/>
              <w:right w:val="nil"/>
            </w:tcBorders>
            <w:shd w:val="clear" w:color="auto" w:fill="auto"/>
            <w:noWrap/>
            <w:vAlign w:val="bottom"/>
            <w:hideMark/>
          </w:tcPr>
          <w:p w:rsidR="0084398E" w:rsidRPr="00FB6628" w:rsidRDefault="0084398E" w:rsidP="00AA0243">
            <w:pPr>
              <w:widowControl/>
              <w:autoSpaceDE/>
              <w:autoSpaceDN/>
              <w:jc w:val="right"/>
              <w:rPr>
                <w:rFonts w:eastAsia="Times New Roman"/>
                <w:lang w:eastAsia="ko-KR"/>
              </w:rPr>
            </w:pPr>
            <w:r w:rsidRPr="00FB6628">
              <w:rPr>
                <w:rFonts w:eastAsia="Times New Roman"/>
                <w:lang w:eastAsia="ko-KR"/>
              </w:rPr>
              <w:t>64</w:t>
            </w:r>
          </w:p>
        </w:tc>
        <w:tc>
          <w:tcPr>
            <w:tcW w:w="839" w:type="dxa"/>
            <w:tcBorders>
              <w:top w:val="nil"/>
              <w:left w:val="nil"/>
              <w:bottom w:val="nil"/>
              <w:right w:val="nil"/>
            </w:tcBorders>
            <w:shd w:val="clear" w:color="auto" w:fill="auto"/>
            <w:noWrap/>
            <w:vAlign w:val="bottom"/>
            <w:hideMark/>
          </w:tcPr>
          <w:p w:rsidR="0084398E" w:rsidRPr="00FB6628" w:rsidRDefault="0084398E" w:rsidP="00AA0243">
            <w:pPr>
              <w:widowControl/>
              <w:autoSpaceDE/>
              <w:autoSpaceDN/>
              <w:jc w:val="right"/>
              <w:rPr>
                <w:rFonts w:eastAsia="Times New Roman"/>
                <w:lang w:eastAsia="ko-KR"/>
              </w:rPr>
            </w:pPr>
            <w:r w:rsidRPr="00FB6628">
              <w:rPr>
                <w:rFonts w:eastAsia="Times New Roman"/>
                <w:lang w:eastAsia="ko-KR"/>
              </w:rPr>
              <w:t>220</w:t>
            </w:r>
          </w:p>
        </w:tc>
        <w:tc>
          <w:tcPr>
            <w:tcW w:w="900" w:type="dxa"/>
            <w:tcBorders>
              <w:top w:val="nil"/>
              <w:left w:val="nil"/>
              <w:bottom w:val="nil"/>
              <w:right w:val="nil"/>
            </w:tcBorders>
            <w:shd w:val="clear" w:color="auto" w:fill="auto"/>
            <w:noWrap/>
            <w:vAlign w:val="bottom"/>
            <w:hideMark/>
          </w:tcPr>
          <w:p w:rsidR="0084398E" w:rsidRPr="00FB6628" w:rsidRDefault="0084398E" w:rsidP="00FB6628">
            <w:pPr>
              <w:widowControl/>
              <w:autoSpaceDE/>
              <w:autoSpaceDN/>
              <w:jc w:val="right"/>
              <w:rPr>
                <w:rFonts w:eastAsia="Times New Roman"/>
                <w:lang w:eastAsia="ko-KR"/>
              </w:rPr>
            </w:pPr>
            <w:r>
              <w:rPr>
                <w:rFonts w:eastAsia="Times New Roman"/>
                <w:lang w:eastAsia="ko-KR"/>
              </w:rPr>
              <w:t>328</w:t>
            </w:r>
          </w:p>
        </w:tc>
      </w:tr>
      <w:tr w:rsidR="0084398E" w:rsidRPr="00FB6628" w:rsidTr="0084398E">
        <w:trPr>
          <w:trHeight w:val="300"/>
        </w:trPr>
        <w:tc>
          <w:tcPr>
            <w:tcW w:w="3600" w:type="dxa"/>
            <w:tcBorders>
              <w:top w:val="nil"/>
              <w:left w:val="nil"/>
              <w:bottom w:val="single" w:sz="8" w:space="0" w:color="auto"/>
              <w:right w:val="nil"/>
            </w:tcBorders>
            <w:shd w:val="clear" w:color="auto" w:fill="auto"/>
            <w:vAlign w:val="bottom"/>
            <w:hideMark/>
          </w:tcPr>
          <w:p w:rsidR="0084398E" w:rsidRPr="00FB6628" w:rsidRDefault="0084398E" w:rsidP="00FB6628">
            <w:pPr>
              <w:widowControl/>
              <w:autoSpaceDE/>
              <w:autoSpaceDN/>
              <w:rPr>
                <w:rFonts w:eastAsia="Times New Roman"/>
                <w:lang w:eastAsia="ko-KR"/>
              </w:rPr>
            </w:pPr>
            <w:r w:rsidRPr="00FB6628">
              <w:rPr>
                <w:rFonts w:eastAsia="Times New Roman"/>
                <w:lang w:eastAsia="ko-KR"/>
              </w:rPr>
              <w:t>Toplam</w:t>
            </w:r>
          </w:p>
        </w:tc>
        <w:tc>
          <w:tcPr>
            <w:tcW w:w="900" w:type="dxa"/>
            <w:tcBorders>
              <w:top w:val="nil"/>
              <w:left w:val="nil"/>
              <w:bottom w:val="single" w:sz="8" w:space="0" w:color="auto"/>
              <w:right w:val="nil"/>
            </w:tcBorders>
            <w:shd w:val="clear" w:color="auto" w:fill="auto"/>
            <w:noWrap/>
            <w:vAlign w:val="bottom"/>
            <w:hideMark/>
          </w:tcPr>
          <w:p w:rsidR="0084398E" w:rsidRPr="00FB6628" w:rsidRDefault="0084398E" w:rsidP="00AA0243">
            <w:pPr>
              <w:widowControl/>
              <w:autoSpaceDE/>
              <w:autoSpaceDN/>
              <w:jc w:val="right"/>
              <w:rPr>
                <w:rFonts w:eastAsia="Times New Roman"/>
                <w:lang w:eastAsia="ko-KR"/>
              </w:rPr>
            </w:pPr>
            <w:r>
              <w:rPr>
                <w:rFonts w:eastAsia="Times New Roman"/>
                <w:lang w:eastAsia="ko-KR"/>
              </w:rPr>
              <w:t>1.</w:t>
            </w:r>
            <w:r w:rsidRPr="00FB6628">
              <w:rPr>
                <w:rFonts w:eastAsia="Times New Roman"/>
                <w:lang w:eastAsia="ko-KR"/>
              </w:rPr>
              <w:t>463</w:t>
            </w:r>
          </w:p>
        </w:tc>
        <w:tc>
          <w:tcPr>
            <w:tcW w:w="810" w:type="dxa"/>
            <w:tcBorders>
              <w:top w:val="nil"/>
              <w:left w:val="nil"/>
              <w:bottom w:val="single" w:sz="8" w:space="0" w:color="auto"/>
              <w:right w:val="nil"/>
            </w:tcBorders>
            <w:shd w:val="clear" w:color="auto" w:fill="auto"/>
            <w:noWrap/>
            <w:vAlign w:val="bottom"/>
            <w:hideMark/>
          </w:tcPr>
          <w:p w:rsidR="0084398E" w:rsidRPr="00FB6628" w:rsidRDefault="0084398E" w:rsidP="00AA0243">
            <w:pPr>
              <w:widowControl/>
              <w:autoSpaceDE/>
              <w:autoSpaceDN/>
              <w:jc w:val="right"/>
              <w:rPr>
                <w:rFonts w:eastAsia="Times New Roman"/>
                <w:lang w:eastAsia="ko-KR"/>
              </w:rPr>
            </w:pPr>
            <w:r>
              <w:rPr>
                <w:rFonts w:eastAsia="Times New Roman"/>
                <w:lang w:eastAsia="ko-KR"/>
              </w:rPr>
              <w:t>1.</w:t>
            </w:r>
            <w:r w:rsidRPr="00FB6628">
              <w:rPr>
                <w:rFonts w:eastAsia="Times New Roman"/>
                <w:lang w:eastAsia="ko-KR"/>
              </w:rPr>
              <w:t>713</w:t>
            </w:r>
          </w:p>
        </w:tc>
        <w:tc>
          <w:tcPr>
            <w:tcW w:w="750" w:type="dxa"/>
            <w:tcBorders>
              <w:top w:val="nil"/>
              <w:left w:val="nil"/>
              <w:bottom w:val="single" w:sz="8" w:space="0" w:color="auto"/>
              <w:right w:val="nil"/>
            </w:tcBorders>
            <w:shd w:val="clear" w:color="auto" w:fill="auto"/>
            <w:noWrap/>
            <w:vAlign w:val="bottom"/>
            <w:hideMark/>
          </w:tcPr>
          <w:p w:rsidR="0084398E" w:rsidRPr="00FB6628" w:rsidRDefault="0084398E" w:rsidP="00AA0243">
            <w:pPr>
              <w:widowControl/>
              <w:autoSpaceDE/>
              <w:autoSpaceDN/>
              <w:jc w:val="right"/>
              <w:rPr>
                <w:rFonts w:eastAsia="Times New Roman"/>
                <w:lang w:eastAsia="ko-KR"/>
              </w:rPr>
            </w:pPr>
            <w:r>
              <w:rPr>
                <w:rFonts w:eastAsia="Times New Roman"/>
                <w:lang w:eastAsia="ko-KR"/>
              </w:rPr>
              <w:t>2.</w:t>
            </w:r>
            <w:r w:rsidRPr="00FB6628">
              <w:rPr>
                <w:rFonts w:eastAsia="Times New Roman"/>
                <w:lang w:eastAsia="ko-KR"/>
              </w:rPr>
              <w:t>037</w:t>
            </w:r>
          </w:p>
        </w:tc>
        <w:tc>
          <w:tcPr>
            <w:tcW w:w="992" w:type="dxa"/>
            <w:tcBorders>
              <w:top w:val="nil"/>
              <w:left w:val="nil"/>
              <w:bottom w:val="single" w:sz="8" w:space="0" w:color="auto"/>
              <w:right w:val="nil"/>
            </w:tcBorders>
            <w:shd w:val="clear" w:color="auto" w:fill="auto"/>
            <w:noWrap/>
            <w:vAlign w:val="bottom"/>
            <w:hideMark/>
          </w:tcPr>
          <w:p w:rsidR="0084398E" w:rsidRPr="00FB6628" w:rsidRDefault="0084398E" w:rsidP="00AA0243">
            <w:pPr>
              <w:widowControl/>
              <w:autoSpaceDE/>
              <w:autoSpaceDN/>
              <w:jc w:val="right"/>
              <w:rPr>
                <w:rFonts w:eastAsia="Times New Roman"/>
                <w:lang w:eastAsia="ko-KR"/>
              </w:rPr>
            </w:pPr>
            <w:r>
              <w:rPr>
                <w:rFonts w:eastAsia="Times New Roman"/>
                <w:lang w:eastAsia="ko-KR"/>
              </w:rPr>
              <w:t>2.</w:t>
            </w:r>
            <w:r w:rsidRPr="00FB6628">
              <w:rPr>
                <w:rFonts w:eastAsia="Times New Roman"/>
                <w:lang w:eastAsia="ko-KR"/>
              </w:rPr>
              <w:t>475</w:t>
            </w:r>
          </w:p>
        </w:tc>
        <w:tc>
          <w:tcPr>
            <w:tcW w:w="839" w:type="dxa"/>
            <w:tcBorders>
              <w:top w:val="nil"/>
              <w:left w:val="nil"/>
              <w:bottom w:val="single" w:sz="8" w:space="0" w:color="auto"/>
              <w:right w:val="nil"/>
            </w:tcBorders>
            <w:shd w:val="clear" w:color="auto" w:fill="auto"/>
            <w:noWrap/>
            <w:vAlign w:val="bottom"/>
            <w:hideMark/>
          </w:tcPr>
          <w:p w:rsidR="0084398E" w:rsidRPr="00FB6628" w:rsidRDefault="0084398E" w:rsidP="00AA0243">
            <w:pPr>
              <w:widowControl/>
              <w:autoSpaceDE/>
              <w:autoSpaceDN/>
              <w:jc w:val="right"/>
              <w:rPr>
                <w:rFonts w:eastAsia="Times New Roman"/>
                <w:lang w:eastAsia="ko-KR"/>
              </w:rPr>
            </w:pPr>
            <w:r>
              <w:rPr>
                <w:rFonts w:eastAsia="Times New Roman"/>
                <w:lang w:eastAsia="ko-KR"/>
              </w:rPr>
              <w:t>3.</w:t>
            </w:r>
            <w:r w:rsidRPr="00FB6628">
              <w:rPr>
                <w:rFonts w:eastAsia="Times New Roman"/>
                <w:lang w:eastAsia="ko-KR"/>
              </w:rPr>
              <w:t>308</w:t>
            </w:r>
          </w:p>
        </w:tc>
        <w:tc>
          <w:tcPr>
            <w:tcW w:w="900" w:type="dxa"/>
            <w:tcBorders>
              <w:top w:val="nil"/>
              <w:left w:val="nil"/>
              <w:bottom w:val="single" w:sz="8" w:space="0" w:color="auto"/>
              <w:right w:val="nil"/>
            </w:tcBorders>
            <w:shd w:val="clear" w:color="auto" w:fill="auto"/>
            <w:noWrap/>
            <w:vAlign w:val="bottom"/>
            <w:hideMark/>
          </w:tcPr>
          <w:p w:rsidR="0084398E" w:rsidRPr="00FB6628" w:rsidRDefault="0084398E" w:rsidP="0084398E">
            <w:pPr>
              <w:widowControl/>
              <w:autoSpaceDE/>
              <w:autoSpaceDN/>
              <w:jc w:val="right"/>
              <w:rPr>
                <w:rFonts w:eastAsia="Times New Roman"/>
                <w:lang w:eastAsia="ko-KR"/>
              </w:rPr>
            </w:pPr>
            <w:r>
              <w:rPr>
                <w:rFonts w:eastAsia="Times New Roman"/>
                <w:lang w:eastAsia="ko-KR"/>
              </w:rPr>
              <w:t>5.012</w:t>
            </w:r>
          </w:p>
        </w:tc>
      </w:tr>
    </w:tbl>
    <w:p w:rsidR="0077416E" w:rsidRDefault="0077416E" w:rsidP="0077416E">
      <w:pPr>
        <w:pStyle w:val="Heading2"/>
        <w:spacing w:before="178"/>
        <w:jc w:val="left"/>
        <w:rPr>
          <w:sz w:val="20"/>
          <w:szCs w:val="20"/>
        </w:rPr>
      </w:pPr>
    </w:p>
    <w:p w:rsidR="00B93FA8" w:rsidRDefault="00B93FA8" w:rsidP="0077416E">
      <w:pPr>
        <w:pStyle w:val="Heading2"/>
        <w:spacing w:before="178"/>
        <w:jc w:val="left"/>
        <w:rPr>
          <w:sz w:val="20"/>
          <w:szCs w:val="20"/>
        </w:rPr>
      </w:pPr>
    </w:p>
    <w:p w:rsidR="00BB6178" w:rsidRPr="006F2CA7" w:rsidRDefault="009C13D5" w:rsidP="009C13D5">
      <w:pPr>
        <w:tabs>
          <w:tab w:val="left" w:pos="1170"/>
        </w:tabs>
        <w:rPr>
          <w:b/>
          <w:w w:val="95"/>
          <w:sz w:val="20"/>
          <w:szCs w:val="20"/>
        </w:rPr>
      </w:pPr>
      <w:r>
        <w:rPr>
          <w:b/>
          <w:w w:val="95"/>
          <w:sz w:val="20"/>
          <w:szCs w:val="20"/>
        </w:rPr>
        <w:tab/>
      </w:r>
      <w:r w:rsidR="006F2CA7" w:rsidRPr="006F2CA7">
        <w:rPr>
          <w:b/>
          <w:w w:val="95"/>
          <w:sz w:val="20"/>
          <w:szCs w:val="20"/>
        </w:rPr>
        <w:t xml:space="preserve">Açıklama </w:t>
      </w:r>
      <w:r w:rsidR="00BB6178" w:rsidRPr="006F2CA7">
        <w:rPr>
          <w:b/>
          <w:w w:val="95"/>
          <w:sz w:val="20"/>
          <w:szCs w:val="20"/>
        </w:rPr>
        <w:t xml:space="preserve">Notu: </w:t>
      </w:r>
    </w:p>
    <w:p w:rsidR="00BB6178" w:rsidRPr="006F2CA7" w:rsidRDefault="009C13D5" w:rsidP="009C13D5">
      <w:pPr>
        <w:pStyle w:val="ListParagraph"/>
        <w:tabs>
          <w:tab w:val="left" w:pos="1260"/>
        </w:tabs>
        <w:ind w:left="1170"/>
        <w:rPr>
          <w:bCs/>
          <w:w w:val="95"/>
          <w:sz w:val="20"/>
          <w:szCs w:val="20"/>
        </w:rPr>
      </w:pPr>
      <w:r>
        <w:rPr>
          <w:bCs/>
          <w:w w:val="95"/>
          <w:sz w:val="20"/>
          <w:szCs w:val="20"/>
        </w:rPr>
        <w:t>1-</w:t>
      </w:r>
      <w:r w:rsidR="00B93FA8" w:rsidRPr="006F2CA7">
        <w:rPr>
          <w:bCs/>
          <w:w w:val="95"/>
          <w:sz w:val="20"/>
          <w:szCs w:val="20"/>
        </w:rPr>
        <w:t xml:space="preserve">TBB üyesi bankalardan elde edilen </w:t>
      </w:r>
      <w:r w:rsidR="00B93FA8">
        <w:rPr>
          <w:bCs/>
          <w:w w:val="95"/>
          <w:sz w:val="20"/>
          <w:szCs w:val="20"/>
        </w:rPr>
        <w:t>m</w:t>
      </w:r>
      <w:r w:rsidR="00BB6178" w:rsidRPr="006F2CA7">
        <w:rPr>
          <w:bCs/>
          <w:w w:val="95"/>
          <w:sz w:val="20"/>
          <w:szCs w:val="20"/>
        </w:rPr>
        <w:t>evduat ve kredi</w:t>
      </w:r>
      <w:r w:rsidR="0036380B" w:rsidRPr="006F2CA7">
        <w:rPr>
          <w:bCs/>
          <w:w w:val="95"/>
          <w:sz w:val="20"/>
          <w:szCs w:val="20"/>
        </w:rPr>
        <w:t xml:space="preserve"> bilgileri</w:t>
      </w:r>
      <w:r w:rsidR="00B93FA8">
        <w:rPr>
          <w:bCs/>
          <w:w w:val="95"/>
          <w:sz w:val="20"/>
          <w:szCs w:val="20"/>
        </w:rPr>
        <w:t>ni</w:t>
      </w:r>
      <w:r w:rsidR="0036380B" w:rsidRPr="006F2CA7">
        <w:rPr>
          <w:bCs/>
          <w:w w:val="95"/>
          <w:sz w:val="20"/>
          <w:szCs w:val="20"/>
        </w:rPr>
        <w:t xml:space="preserve"> kapsamaktadır.</w:t>
      </w:r>
    </w:p>
    <w:p w:rsidR="00223672" w:rsidRPr="006F2CA7" w:rsidRDefault="009C13D5" w:rsidP="009C13D5">
      <w:pPr>
        <w:pStyle w:val="ListParagraph"/>
        <w:tabs>
          <w:tab w:val="left" w:pos="1260"/>
        </w:tabs>
        <w:spacing w:line="264" w:lineRule="auto"/>
        <w:ind w:left="1170"/>
        <w:jc w:val="both"/>
        <w:rPr>
          <w:bCs/>
          <w:w w:val="95"/>
          <w:sz w:val="20"/>
          <w:szCs w:val="20"/>
        </w:rPr>
      </w:pPr>
      <w:r>
        <w:rPr>
          <w:bCs/>
          <w:w w:val="95"/>
          <w:sz w:val="20"/>
          <w:szCs w:val="20"/>
        </w:rPr>
        <w:t>2-</w:t>
      </w:r>
      <w:r w:rsidR="0036380B" w:rsidRPr="006F2CA7">
        <w:rPr>
          <w:bCs/>
          <w:w w:val="95"/>
          <w:sz w:val="20"/>
          <w:szCs w:val="20"/>
        </w:rPr>
        <w:t>İl düzeyinde detaylı bilgiler</w:t>
      </w:r>
      <w:r w:rsidR="00225399" w:rsidRPr="006F2CA7">
        <w:rPr>
          <w:bCs/>
          <w:w w:val="95"/>
          <w:sz w:val="20"/>
          <w:szCs w:val="20"/>
        </w:rPr>
        <w:t xml:space="preserve"> bülten eklerinde mevcuttur.</w:t>
      </w:r>
    </w:p>
    <w:p w:rsidR="008B366B" w:rsidRPr="006F2CA7" w:rsidRDefault="007C5A9C" w:rsidP="009C13D5">
      <w:pPr>
        <w:pStyle w:val="ListParagraph"/>
        <w:tabs>
          <w:tab w:val="left" w:pos="1260"/>
        </w:tabs>
        <w:spacing w:line="264" w:lineRule="auto"/>
        <w:ind w:left="1170"/>
        <w:jc w:val="both"/>
        <w:rPr>
          <w:bCs/>
          <w:w w:val="95"/>
          <w:sz w:val="20"/>
          <w:szCs w:val="20"/>
        </w:rPr>
      </w:pPr>
      <w:r w:rsidRPr="006F2CA7">
        <w:rPr>
          <w:noProof/>
          <w:sz w:val="20"/>
          <w:szCs w:val="20"/>
          <w:lang w:eastAsia="ko-KR"/>
        </w:rPr>
        <mc:AlternateContent>
          <mc:Choice Requires="wps">
            <w:drawing>
              <wp:anchor distT="45720" distB="45720" distL="114300" distR="114300" simplePos="0" relativeHeight="251658752" behindDoc="0" locked="0" layoutInCell="1" allowOverlap="1" wp14:anchorId="2184E908" wp14:editId="02ECA6BC">
                <wp:simplePos x="0" y="0"/>
                <wp:positionH relativeFrom="column">
                  <wp:posOffset>288925</wp:posOffset>
                </wp:positionH>
                <wp:positionV relativeFrom="paragraph">
                  <wp:posOffset>511175</wp:posOffset>
                </wp:positionV>
                <wp:extent cx="6572250" cy="662305"/>
                <wp:effectExtent l="0" t="0" r="0" b="4445"/>
                <wp:wrapSquare wrapText="bothSides"/>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0" cy="662305"/>
                        </a:xfrm>
                        <a:prstGeom prst="rect">
                          <a:avLst/>
                        </a:prstGeom>
                        <a:noFill/>
                        <a:ln>
                          <a:noFill/>
                        </a:ln>
                        <a:effectLst/>
                      </wps:spPr>
                      <wps:txbx>
                        <w:txbxContent>
                          <w:p w:rsidR="00752208" w:rsidRDefault="00223672" w:rsidP="00752208">
                            <w:pPr>
                              <w:tabs>
                                <w:tab w:val="left" w:pos="2741"/>
                                <w:tab w:val="left" w:pos="4950"/>
                              </w:tabs>
                              <w:spacing w:before="117"/>
                              <w:ind w:left="630" w:right="5090"/>
                              <w:rPr>
                                <w:sz w:val="16"/>
                                <w:szCs w:val="16"/>
                              </w:rPr>
                            </w:pPr>
                            <w:r w:rsidRPr="006F2CA7">
                              <w:rPr>
                                <w:b/>
                                <w:sz w:val="16"/>
                                <w:szCs w:val="16"/>
                              </w:rPr>
                              <w:t>Bilgi için:</w:t>
                            </w:r>
                            <w:r w:rsidR="00752208">
                              <w:rPr>
                                <w:b/>
                                <w:spacing w:val="-22"/>
                                <w:sz w:val="16"/>
                                <w:szCs w:val="16"/>
                              </w:rPr>
                              <w:t xml:space="preserve"> </w:t>
                            </w:r>
                            <w:r w:rsidR="00752208">
                              <w:rPr>
                                <w:sz w:val="16"/>
                                <w:szCs w:val="16"/>
                              </w:rPr>
                              <w:t>Araştırma ve İstatistik Bölümü</w:t>
                            </w:r>
                          </w:p>
                          <w:p w:rsidR="00752208" w:rsidRDefault="00223672" w:rsidP="00752208">
                            <w:pPr>
                              <w:tabs>
                                <w:tab w:val="left" w:pos="2741"/>
                              </w:tabs>
                              <w:spacing w:before="117"/>
                              <w:ind w:left="630" w:right="5090"/>
                              <w:rPr>
                                <w:sz w:val="16"/>
                                <w:szCs w:val="16"/>
                              </w:rPr>
                            </w:pPr>
                            <w:r w:rsidRPr="006F2CA7">
                              <w:rPr>
                                <w:b/>
                                <w:sz w:val="16"/>
                                <w:szCs w:val="16"/>
                              </w:rPr>
                              <w:t xml:space="preserve">Telefon: </w:t>
                            </w:r>
                            <w:r w:rsidRPr="006F2CA7">
                              <w:rPr>
                                <w:bCs/>
                                <w:sz w:val="16"/>
                                <w:szCs w:val="16"/>
                              </w:rPr>
                              <w:t>+90 212 282 09 73</w:t>
                            </w:r>
                          </w:p>
                          <w:p w:rsidR="00223672" w:rsidRPr="006F2CA7" w:rsidRDefault="00A1567D" w:rsidP="00752208">
                            <w:pPr>
                              <w:tabs>
                                <w:tab w:val="left" w:pos="2741"/>
                              </w:tabs>
                              <w:spacing w:before="117"/>
                              <w:ind w:left="630" w:right="5090"/>
                              <w:rPr>
                                <w:sz w:val="16"/>
                                <w:szCs w:val="16"/>
                              </w:rPr>
                            </w:pPr>
                            <w:proofErr w:type="spellStart"/>
                            <w:r>
                              <w:rPr>
                                <w:b/>
                                <w:sz w:val="16"/>
                                <w:szCs w:val="16"/>
                              </w:rPr>
                              <w:t>E</w:t>
                            </w:r>
                            <w:r w:rsidR="00223672" w:rsidRPr="006F2CA7">
                              <w:rPr>
                                <w:b/>
                                <w:sz w:val="16"/>
                                <w:szCs w:val="16"/>
                              </w:rPr>
                              <w:t>.posta</w:t>
                            </w:r>
                            <w:proofErr w:type="spellEnd"/>
                            <w:r w:rsidR="00223672" w:rsidRPr="006F2CA7">
                              <w:rPr>
                                <w:b/>
                                <w:sz w:val="16"/>
                                <w:szCs w:val="16"/>
                              </w:rPr>
                              <w:t>:</w:t>
                            </w:r>
                            <w:r w:rsidR="00BB6178" w:rsidRPr="006F2CA7">
                              <w:rPr>
                                <w:b/>
                                <w:sz w:val="16"/>
                                <w:szCs w:val="16"/>
                              </w:rPr>
                              <w:t xml:space="preserve"> </w:t>
                            </w:r>
                            <w:r w:rsidR="007C5A9C" w:rsidRPr="006F2CA7">
                              <w:rPr>
                                <w:bCs/>
                                <w:sz w:val="16"/>
                                <w:szCs w:val="16"/>
                              </w:rPr>
                              <w:t>istatistik</w:t>
                            </w:r>
                            <w:r w:rsidR="00BB6178" w:rsidRPr="006F2CA7">
                              <w:rPr>
                                <w:bCs/>
                                <w:sz w:val="16"/>
                                <w:szCs w:val="16"/>
                              </w:rPr>
                              <w:t>@</w:t>
                            </w:r>
                            <w:proofErr w:type="gramStart"/>
                            <w:r w:rsidR="00BB6178" w:rsidRPr="006F2CA7">
                              <w:rPr>
                                <w:bCs/>
                                <w:sz w:val="16"/>
                                <w:szCs w:val="16"/>
                              </w:rPr>
                              <w:t>tbb.org.tr</w:t>
                            </w:r>
                            <w:proofErr w:type="gramEnd"/>
                          </w:p>
                          <w:p w:rsidR="00223672" w:rsidRPr="00AB737B" w:rsidRDefault="00223672" w:rsidP="00223672">
                            <w:pPr>
                              <w:rPr>
                                <w:rFonts w:ascii="Cambria" w:hAnsi="Cambria" w:cs="Akhbar MT"/>
                                <w:color w:val="FFFFFF" w:themeColor="background1"/>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184E908" id="Text Box 11" o:spid="_x0000_s1027" type="#_x0000_t202" style="position:absolute;left:0;text-align:left;margin-left:22.75pt;margin-top:40.25pt;width:517.5pt;height:52.1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" filled="f" stroked="f">
                <v:textbox>
                  <w:txbxContent>
                    <w:p w:rsidR="00752208" w:rsidRDefault="00223672" w:rsidP="00752208">
                      <w:pPr>
                        <w:tabs>
                          <w:tab w:val="left" w:pos="2741"/>
                          <w:tab w:val="left" w:pos="4950"/>
                        </w:tabs>
                        <w:spacing w:before="117"/>
                        <w:ind w:left="630" w:right="5090"/>
                        <w:rPr>
                          <w:sz w:val="16"/>
                          <w:szCs w:val="16"/>
                        </w:rPr>
                      </w:pPr>
                      <w:r w:rsidRPr="006F2CA7">
                        <w:rPr>
                          <w:b/>
                          <w:sz w:val="16"/>
                          <w:szCs w:val="16"/>
                        </w:rPr>
                        <w:t>Bilgi için:</w:t>
                      </w:r>
                      <w:r w:rsidR="00752208">
                        <w:rPr>
                          <w:b/>
                          <w:spacing w:val="-22"/>
                          <w:sz w:val="16"/>
                          <w:szCs w:val="16"/>
                        </w:rPr>
                        <w:t xml:space="preserve"> </w:t>
                      </w:r>
                      <w:r w:rsidR="00752208">
                        <w:rPr>
                          <w:sz w:val="16"/>
                          <w:szCs w:val="16"/>
                        </w:rPr>
                        <w:t>Araştırma ve İstatistik Bölümü</w:t>
                      </w:r>
                    </w:p>
                    <w:p w:rsidR="00752208" w:rsidRDefault="00223672" w:rsidP="00752208">
                      <w:pPr>
                        <w:tabs>
                          <w:tab w:val="left" w:pos="2741"/>
                        </w:tabs>
                        <w:spacing w:before="117"/>
                        <w:ind w:left="630" w:right="5090"/>
                        <w:rPr>
                          <w:sz w:val="16"/>
                          <w:szCs w:val="16"/>
                        </w:rPr>
                      </w:pPr>
                      <w:r w:rsidRPr="006F2CA7">
                        <w:rPr>
                          <w:b/>
                          <w:sz w:val="16"/>
                          <w:szCs w:val="16"/>
                        </w:rPr>
                        <w:t xml:space="preserve">Telefon: </w:t>
                      </w:r>
                      <w:r w:rsidRPr="006F2CA7">
                        <w:rPr>
                          <w:bCs/>
                          <w:sz w:val="16"/>
                          <w:szCs w:val="16"/>
                        </w:rPr>
                        <w:t>+90 212 282 09 73</w:t>
                      </w:r>
                    </w:p>
                    <w:p w:rsidR="00223672" w:rsidRPr="006F2CA7" w:rsidRDefault="00A1567D" w:rsidP="00752208">
                      <w:pPr>
                        <w:tabs>
                          <w:tab w:val="left" w:pos="2741"/>
                        </w:tabs>
                        <w:spacing w:before="117"/>
                        <w:ind w:left="630" w:right="5090"/>
                        <w:rPr>
                          <w:sz w:val="16"/>
                          <w:szCs w:val="16"/>
                        </w:rPr>
                      </w:pPr>
                      <w:proofErr w:type="spellStart"/>
                      <w:proofErr w:type="gramStart"/>
                      <w:r>
                        <w:rPr>
                          <w:b/>
                          <w:sz w:val="16"/>
                          <w:szCs w:val="16"/>
                        </w:rPr>
                        <w:t>E</w:t>
                      </w:r>
                      <w:r w:rsidR="00223672" w:rsidRPr="006F2CA7">
                        <w:rPr>
                          <w:b/>
                          <w:sz w:val="16"/>
                          <w:szCs w:val="16"/>
                        </w:rPr>
                        <w:t>.posta</w:t>
                      </w:r>
                      <w:proofErr w:type="spellEnd"/>
                      <w:proofErr w:type="gramEnd"/>
                      <w:r w:rsidR="00223672" w:rsidRPr="006F2CA7">
                        <w:rPr>
                          <w:b/>
                          <w:sz w:val="16"/>
                          <w:szCs w:val="16"/>
                        </w:rPr>
                        <w:t>:</w:t>
                      </w:r>
                      <w:r w:rsidR="00BB6178" w:rsidRPr="006F2CA7">
                        <w:rPr>
                          <w:b/>
                          <w:sz w:val="16"/>
                          <w:szCs w:val="16"/>
                        </w:rPr>
                        <w:t xml:space="preserve"> </w:t>
                      </w:r>
                      <w:r w:rsidR="007C5A9C" w:rsidRPr="006F2CA7">
                        <w:rPr>
                          <w:bCs/>
                          <w:sz w:val="16"/>
                          <w:szCs w:val="16"/>
                        </w:rPr>
                        <w:t>istatistik</w:t>
                      </w:r>
                      <w:r w:rsidR="00BB6178" w:rsidRPr="006F2CA7">
                        <w:rPr>
                          <w:bCs/>
                          <w:sz w:val="16"/>
                          <w:szCs w:val="16"/>
                        </w:rPr>
                        <w:t>@tbb.org.tr</w:t>
                      </w:r>
                    </w:p>
                    <w:p w:rsidR="00223672" w:rsidRPr="00AB737B" w:rsidRDefault="00223672" w:rsidP="00223672">
                      <w:pPr>
                        <w:rPr>
                          <w:rFonts w:ascii="Cambria" w:hAnsi="Cambria" w:cs="Akhbar MT"/>
                          <w:color w:val="FFFFFF" w:themeColor="background1"/>
                          <w:sz w:val="28"/>
                          <w:szCs w:val="28"/>
                        </w:rPr>
                      </w:pPr>
                    </w:p>
                  </w:txbxContent>
                </v:textbox>
                <w10:wrap type="square"/>
              </v:shape>
            </w:pict>
          </mc:Fallback>
        </mc:AlternateContent>
      </w:r>
      <w:r w:rsidR="009C13D5">
        <w:rPr>
          <w:bCs/>
          <w:w w:val="95"/>
          <w:sz w:val="20"/>
          <w:szCs w:val="20"/>
        </w:rPr>
        <w:t>3-</w:t>
      </w:r>
      <w:r w:rsidR="00225399" w:rsidRPr="006F2CA7">
        <w:rPr>
          <w:bCs/>
          <w:w w:val="95"/>
          <w:sz w:val="20"/>
          <w:szCs w:val="20"/>
        </w:rPr>
        <w:t>İl Düzeyinde Mevduat ve Kredi Bilgileri İstatistikleri Resmi İstatistik Programı kapsamında üretilmektedir.</w:t>
      </w:r>
    </w:p>
    <w:sectPr w:rsidR="008B366B" w:rsidRPr="006F2CA7" w:rsidSect="003C4727">
      <w:pgSz w:w="11900" w:h="16840"/>
      <w:pgMar w:top="0" w:right="1460" w:bottom="280" w:left="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 w:name="Akhbar MT">
    <w:charset w:val="B2"/>
    <w:family w:val="auto"/>
    <w:pitch w:val="variable"/>
    <w:sig w:usb0="00002001" w:usb1="00000000" w:usb2="00000000" w:usb3="00000000" w:csb0="00000040" w:csb1="00000000"/>
  </w:font>
  <w:font w:name="Lucida Handwriting">
    <w:panose1 w:val="03010101010101010101"/>
    <w:charset w:val="00"/>
    <w:family w:val="script"/>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A7872"/>
    <w:multiLevelType w:val="hybridMultilevel"/>
    <w:tmpl w:val="34F88AD8"/>
    <w:lvl w:ilvl="0" w:tplc="09B25348">
      <w:start w:val="1"/>
      <w:numFmt w:val="decimal"/>
      <w:lvlText w:val="%1-"/>
      <w:lvlJc w:val="left"/>
      <w:pPr>
        <w:ind w:left="811" w:hanging="360"/>
      </w:pPr>
      <w:rPr>
        <w:rFonts w:hint="default"/>
        <w:sz w:val="16"/>
        <w:szCs w:val="16"/>
      </w:rPr>
    </w:lvl>
    <w:lvl w:ilvl="1" w:tplc="04090019" w:tentative="1">
      <w:start w:val="1"/>
      <w:numFmt w:val="lowerLetter"/>
      <w:lvlText w:val="%2."/>
      <w:lvlJc w:val="left"/>
      <w:pPr>
        <w:ind w:left="1531" w:hanging="360"/>
      </w:pPr>
    </w:lvl>
    <w:lvl w:ilvl="2" w:tplc="0409001B" w:tentative="1">
      <w:start w:val="1"/>
      <w:numFmt w:val="lowerRoman"/>
      <w:lvlText w:val="%3."/>
      <w:lvlJc w:val="right"/>
      <w:pPr>
        <w:ind w:left="2251" w:hanging="180"/>
      </w:pPr>
    </w:lvl>
    <w:lvl w:ilvl="3" w:tplc="0409000F" w:tentative="1">
      <w:start w:val="1"/>
      <w:numFmt w:val="decimal"/>
      <w:lvlText w:val="%4."/>
      <w:lvlJc w:val="left"/>
      <w:pPr>
        <w:ind w:left="2971" w:hanging="360"/>
      </w:pPr>
    </w:lvl>
    <w:lvl w:ilvl="4" w:tplc="04090019" w:tentative="1">
      <w:start w:val="1"/>
      <w:numFmt w:val="lowerLetter"/>
      <w:lvlText w:val="%5."/>
      <w:lvlJc w:val="left"/>
      <w:pPr>
        <w:ind w:left="3691" w:hanging="360"/>
      </w:pPr>
    </w:lvl>
    <w:lvl w:ilvl="5" w:tplc="0409001B" w:tentative="1">
      <w:start w:val="1"/>
      <w:numFmt w:val="lowerRoman"/>
      <w:lvlText w:val="%6."/>
      <w:lvlJc w:val="right"/>
      <w:pPr>
        <w:ind w:left="4411" w:hanging="180"/>
      </w:pPr>
    </w:lvl>
    <w:lvl w:ilvl="6" w:tplc="0409000F" w:tentative="1">
      <w:start w:val="1"/>
      <w:numFmt w:val="decimal"/>
      <w:lvlText w:val="%7."/>
      <w:lvlJc w:val="left"/>
      <w:pPr>
        <w:ind w:left="5131" w:hanging="360"/>
      </w:pPr>
    </w:lvl>
    <w:lvl w:ilvl="7" w:tplc="04090019" w:tentative="1">
      <w:start w:val="1"/>
      <w:numFmt w:val="lowerLetter"/>
      <w:lvlText w:val="%8."/>
      <w:lvlJc w:val="left"/>
      <w:pPr>
        <w:ind w:left="5851" w:hanging="360"/>
      </w:pPr>
    </w:lvl>
    <w:lvl w:ilvl="8" w:tplc="0409001B" w:tentative="1">
      <w:start w:val="1"/>
      <w:numFmt w:val="lowerRoman"/>
      <w:lvlText w:val="%9."/>
      <w:lvlJc w:val="right"/>
      <w:pPr>
        <w:ind w:left="6571" w:hanging="180"/>
      </w:pPr>
    </w:lvl>
  </w:abstractNum>
  <w:abstractNum w:abstractNumId="1">
    <w:nsid w:val="301315C4"/>
    <w:multiLevelType w:val="hybridMultilevel"/>
    <w:tmpl w:val="853CCC9E"/>
    <w:lvl w:ilvl="0" w:tplc="CF2C4362">
      <w:start w:val="1"/>
      <w:numFmt w:val="decimal"/>
      <w:lvlText w:val="%1-"/>
      <w:lvlJc w:val="left"/>
      <w:pPr>
        <w:ind w:left="811" w:hanging="360"/>
      </w:pPr>
      <w:rPr>
        <w:rFonts w:hint="default"/>
        <w:w w:val="95"/>
      </w:rPr>
    </w:lvl>
    <w:lvl w:ilvl="1" w:tplc="04090019" w:tentative="1">
      <w:start w:val="1"/>
      <w:numFmt w:val="lowerLetter"/>
      <w:lvlText w:val="%2."/>
      <w:lvlJc w:val="left"/>
      <w:pPr>
        <w:ind w:left="1531" w:hanging="360"/>
      </w:pPr>
    </w:lvl>
    <w:lvl w:ilvl="2" w:tplc="0409001B" w:tentative="1">
      <w:start w:val="1"/>
      <w:numFmt w:val="lowerRoman"/>
      <w:lvlText w:val="%3."/>
      <w:lvlJc w:val="right"/>
      <w:pPr>
        <w:ind w:left="2251" w:hanging="180"/>
      </w:pPr>
    </w:lvl>
    <w:lvl w:ilvl="3" w:tplc="0409000F" w:tentative="1">
      <w:start w:val="1"/>
      <w:numFmt w:val="decimal"/>
      <w:lvlText w:val="%4."/>
      <w:lvlJc w:val="left"/>
      <w:pPr>
        <w:ind w:left="2971" w:hanging="360"/>
      </w:pPr>
    </w:lvl>
    <w:lvl w:ilvl="4" w:tplc="04090019" w:tentative="1">
      <w:start w:val="1"/>
      <w:numFmt w:val="lowerLetter"/>
      <w:lvlText w:val="%5."/>
      <w:lvlJc w:val="left"/>
      <w:pPr>
        <w:ind w:left="3691" w:hanging="360"/>
      </w:pPr>
    </w:lvl>
    <w:lvl w:ilvl="5" w:tplc="0409001B" w:tentative="1">
      <w:start w:val="1"/>
      <w:numFmt w:val="lowerRoman"/>
      <w:lvlText w:val="%6."/>
      <w:lvlJc w:val="right"/>
      <w:pPr>
        <w:ind w:left="4411" w:hanging="180"/>
      </w:pPr>
    </w:lvl>
    <w:lvl w:ilvl="6" w:tplc="0409000F" w:tentative="1">
      <w:start w:val="1"/>
      <w:numFmt w:val="decimal"/>
      <w:lvlText w:val="%7."/>
      <w:lvlJc w:val="left"/>
      <w:pPr>
        <w:ind w:left="5131" w:hanging="360"/>
      </w:pPr>
    </w:lvl>
    <w:lvl w:ilvl="7" w:tplc="04090019" w:tentative="1">
      <w:start w:val="1"/>
      <w:numFmt w:val="lowerLetter"/>
      <w:lvlText w:val="%8."/>
      <w:lvlJc w:val="left"/>
      <w:pPr>
        <w:ind w:left="5851" w:hanging="360"/>
      </w:pPr>
    </w:lvl>
    <w:lvl w:ilvl="8" w:tplc="0409001B" w:tentative="1">
      <w:start w:val="1"/>
      <w:numFmt w:val="lowerRoman"/>
      <w:lvlText w:val="%9."/>
      <w:lvlJc w:val="right"/>
      <w:pPr>
        <w:ind w:left="6571"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0C04"/>
    <w:rsid w:val="0014058D"/>
    <w:rsid w:val="00172313"/>
    <w:rsid w:val="00186F3B"/>
    <w:rsid w:val="001D1254"/>
    <w:rsid w:val="00223672"/>
    <w:rsid w:val="00225399"/>
    <w:rsid w:val="002527A5"/>
    <w:rsid w:val="002F0604"/>
    <w:rsid w:val="00321A64"/>
    <w:rsid w:val="00357D42"/>
    <w:rsid w:val="0036380B"/>
    <w:rsid w:val="00370C04"/>
    <w:rsid w:val="003B0939"/>
    <w:rsid w:val="003C4727"/>
    <w:rsid w:val="003C751C"/>
    <w:rsid w:val="003E0570"/>
    <w:rsid w:val="004322A0"/>
    <w:rsid w:val="004B26EA"/>
    <w:rsid w:val="004C344B"/>
    <w:rsid w:val="00531607"/>
    <w:rsid w:val="00553478"/>
    <w:rsid w:val="005B11A7"/>
    <w:rsid w:val="005E3A45"/>
    <w:rsid w:val="005F79CD"/>
    <w:rsid w:val="00626FE4"/>
    <w:rsid w:val="0063025D"/>
    <w:rsid w:val="00691315"/>
    <w:rsid w:val="006D244D"/>
    <w:rsid w:val="006D79B9"/>
    <w:rsid w:val="006F2CA7"/>
    <w:rsid w:val="00752208"/>
    <w:rsid w:val="0077416E"/>
    <w:rsid w:val="007C5A9C"/>
    <w:rsid w:val="0084398E"/>
    <w:rsid w:val="008A5D2C"/>
    <w:rsid w:val="008B366B"/>
    <w:rsid w:val="009050A9"/>
    <w:rsid w:val="00914CA3"/>
    <w:rsid w:val="00915620"/>
    <w:rsid w:val="00951DE1"/>
    <w:rsid w:val="009C0CA7"/>
    <w:rsid w:val="009C13D5"/>
    <w:rsid w:val="009D36AE"/>
    <w:rsid w:val="00A1567D"/>
    <w:rsid w:val="00A23B70"/>
    <w:rsid w:val="00A403C9"/>
    <w:rsid w:val="00A730B8"/>
    <w:rsid w:val="00A7684A"/>
    <w:rsid w:val="00AB737B"/>
    <w:rsid w:val="00AB77C5"/>
    <w:rsid w:val="00AD38C9"/>
    <w:rsid w:val="00B048D6"/>
    <w:rsid w:val="00B06EAB"/>
    <w:rsid w:val="00B14280"/>
    <w:rsid w:val="00B537D6"/>
    <w:rsid w:val="00B93FA8"/>
    <w:rsid w:val="00BB6178"/>
    <w:rsid w:val="00C37283"/>
    <w:rsid w:val="00CB3E6B"/>
    <w:rsid w:val="00D678BE"/>
    <w:rsid w:val="00E85E3D"/>
    <w:rsid w:val="00E95066"/>
    <w:rsid w:val="00EF71ED"/>
    <w:rsid w:val="00F266D1"/>
    <w:rsid w:val="00FB16A3"/>
    <w:rsid w:val="00FB6628"/>
    <w:rsid w:val="00FB743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1a2ff2,#473cd0,#0000f2,#0000d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7D42"/>
    <w:rPr>
      <w:rFonts w:ascii="Arial" w:eastAsia="Arial" w:hAnsi="Arial" w:cs="Arial"/>
      <w:lang w:val="tr-TR"/>
    </w:rPr>
  </w:style>
  <w:style w:type="paragraph" w:styleId="Heading1">
    <w:name w:val="heading 1"/>
    <w:basedOn w:val="Normal"/>
    <w:uiPriority w:val="9"/>
    <w:qFormat/>
    <w:pPr>
      <w:ind w:left="451"/>
      <w:outlineLvl w:val="0"/>
    </w:pPr>
    <w:rPr>
      <w:b/>
      <w:bCs/>
      <w:sz w:val="24"/>
      <w:szCs w:val="24"/>
    </w:rPr>
  </w:style>
  <w:style w:type="paragraph" w:styleId="Heading2">
    <w:name w:val="heading 2"/>
    <w:basedOn w:val="Normal"/>
    <w:link w:val="Heading2Char"/>
    <w:uiPriority w:val="9"/>
    <w:unhideWhenUsed/>
    <w:qFormat/>
    <w:pPr>
      <w:spacing w:before="19"/>
      <w:ind w:left="451"/>
      <w:jc w:val="both"/>
      <w:outlineLvl w:val="1"/>
    </w:pPr>
    <w:rPr>
      <w:b/>
      <w:bCs/>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link w:val="BodyTextChar"/>
    <w:uiPriority w:val="1"/>
    <w:qFormat/>
    <w:rPr>
      <w:sz w:val="19"/>
      <w:szCs w:val="19"/>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9050A9"/>
    <w:rPr>
      <w:rFonts w:ascii="Arial" w:eastAsia="Arial" w:hAnsi="Arial" w:cs="Arial"/>
      <w:sz w:val="19"/>
      <w:szCs w:val="19"/>
      <w:lang w:val="tr-TR"/>
    </w:rPr>
  </w:style>
  <w:style w:type="character" w:customStyle="1" w:styleId="Heading2Char">
    <w:name w:val="Heading 2 Char"/>
    <w:basedOn w:val="DefaultParagraphFont"/>
    <w:link w:val="Heading2"/>
    <w:uiPriority w:val="9"/>
    <w:rsid w:val="009050A9"/>
    <w:rPr>
      <w:rFonts w:ascii="Arial" w:eastAsia="Arial" w:hAnsi="Arial" w:cs="Arial"/>
      <w:b/>
      <w:bCs/>
      <w:sz w:val="19"/>
      <w:szCs w:val="19"/>
      <w:lang w:val="tr-TR"/>
    </w:rPr>
  </w:style>
  <w:style w:type="paragraph" w:styleId="BalloonText">
    <w:name w:val="Balloon Text"/>
    <w:basedOn w:val="Normal"/>
    <w:link w:val="BalloonTextChar"/>
    <w:uiPriority w:val="99"/>
    <w:semiHidden/>
    <w:unhideWhenUsed/>
    <w:rsid w:val="007C5A9C"/>
    <w:rPr>
      <w:rFonts w:ascii="Tahoma" w:hAnsi="Tahoma" w:cs="Tahoma"/>
      <w:sz w:val="16"/>
      <w:szCs w:val="16"/>
    </w:rPr>
  </w:style>
  <w:style w:type="character" w:customStyle="1" w:styleId="BalloonTextChar">
    <w:name w:val="Balloon Text Char"/>
    <w:basedOn w:val="DefaultParagraphFont"/>
    <w:link w:val="BalloonText"/>
    <w:uiPriority w:val="99"/>
    <w:semiHidden/>
    <w:rsid w:val="007C5A9C"/>
    <w:rPr>
      <w:rFonts w:ascii="Tahoma" w:eastAsia="Arial" w:hAnsi="Tahoma" w:cs="Tahoma"/>
      <w:sz w:val="16"/>
      <w:szCs w:val="16"/>
      <w:lang w:val="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7D42"/>
    <w:rPr>
      <w:rFonts w:ascii="Arial" w:eastAsia="Arial" w:hAnsi="Arial" w:cs="Arial"/>
      <w:lang w:val="tr-TR"/>
    </w:rPr>
  </w:style>
  <w:style w:type="paragraph" w:styleId="Heading1">
    <w:name w:val="heading 1"/>
    <w:basedOn w:val="Normal"/>
    <w:uiPriority w:val="9"/>
    <w:qFormat/>
    <w:pPr>
      <w:ind w:left="451"/>
      <w:outlineLvl w:val="0"/>
    </w:pPr>
    <w:rPr>
      <w:b/>
      <w:bCs/>
      <w:sz w:val="24"/>
      <w:szCs w:val="24"/>
    </w:rPr>
  </w:style>
  <w:style w:type="paragraph" w:styleId="Heading2">
    <w:name w:val="heading 2"/>
    <w:basedOn w:val="Normal"/>
    <w:link w:val="Heading2Char"/>
    <w:uiPriority w:val="9"/>
    <w:unhideWhenUsed/>
    <w:qFormat/>
    <w:pPr>
      <w:spacing w:before="19"/>
      <w:ind w:left="451"/>
      <w:jc w:val="both"/>
      <w:outlineLvl w:val="1"/>
    </w:pPr>
    <w:rPr>
      <w:b/>
      <w:bCs/>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link w:val="BodyTextChar"/>
    <w:uiPriority w:val="1"/>
    <w:qFormat/>
    <w:rPr>
      <w:sz w:val="19"/>
      <w:szCs w:val="19"/>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9050A9"/>
    <w:rPr>
      <w:rFonts w:ascii="Arial" w:eastAsia="Arial" w:hAnsi="Arial" w:cs="Arial"/>
      <w:sz w:val="19"/>
      <w:szCs w:val="19"/>
      <w:lang w:val="tr-TR"/>
    </w:rPr>
  </w:style>
  <w:style w:type="character" w:customStyle="1" w:styleId="Heading2Char">
    <w:name w:val="Heading 2 Char"/>
    <w:basedOn w:val="DefaultParagraphFont"/>
    <w:link w:val="Heading2"/>
    <w:uiPriority w:val="9"/>
    <w:rsid w:val="009050A9"/>
    <w:rPr>
      <w:rFonts w:ascii="Arial" w:eastAsia="Arial" w:hAnsi="Arial" w:cs="Arial"/>
      <w:b/>
      <w:bCs/>
      <w:sz w:val="19"/>
      <w:szCs w:val="19"/>
      <w:lang w:val="tr-TR"/>
    </w:rPr>
  </w:style>
  <w:style w:type="paragraph" w:styleId="BalloonText">
    <w:name w:val="Balloon Text"/>
    <w:basedOn w:val="Normal"/>
    <w:link w:val="BalloonTextChar"/>
    <w:uiPriority w:val="99"/>
    <w:semiHidden/>
    <w:unhideWhenUsed/>
    <w:rsid w:val="007C5A9C"/>
    <w:rPr>
      <w:rFonts w:ascii="Tahoma" w:hAnsi="Tahoma" w:cs="Tahoma"/>
      <w:sz w:val="16"/>
      <w:szCs w:val="16"/>
    </w:rPr>
  </w:style>
  <w:style w:type="character" w:customStyle="1" w:styleId="BalloonTextChar">
    <w:name w:val="Balloon Text Char"/>
    <w:basedOn w:val="DefaultParagraphFont"/>
    <w:link w:val="BalloonText"/>
    <w:uiPriority w:val="99"/>
    <w:semiHidden/>
    <w:rsid w:val="007C5A9C"/>
    <w:rPr>
      <w:rFonts w:ascii="Tahoma" w:eastAsia="Arial" w:hAnsi="Tahoma" w:cs="Tahoma"/>
      <w:sz w:val="16"/>
      <w:szCs w:val="16"/>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1660475">
      <w:bodyDiv w:val="1"/>
      <w:marLeft w:val="0"/>
      <w:marRight w:val="0"/>
      <w:marTop w:val="0"/>
      <w:marBottom w:val="0"/>
      <w:divBdr>
        <w:top w:val="none" w:sz="0" w:space="0" w:color="auto"/>
        <w:left w:val="none" w:sz="0" w:space="0" w:color="auto"/>
        <w:bottom w:val="none" w:sz="0" w:space="0" w:color="auto"/>
        <w:right w:val="none" w:sz="0" w:space="0" w:color="auto"/>
      </w:divBdr>
    </w:div>
    <w:div w:id="873083911">
      <w:bodyDiv w:val="1"/>
      <w:marLeft w:val="0"/>
      <w:marRight w:val="0"/>
      <w:marTop w:val="0"/>
      <w:marBottom w:val="0"/>
      <w:divBdr>
        <w:top w:val="none" w:sz="0" w:space="0" w:color="auto"/>
        <w:left w:val="none" w:sz="0" w:space="0" w:color="auto"/>
        <w:bottom w:val="none" w:sz="0" w:space="0" w:color="auto"/>
        <w:right w:val="none" w:sz="0" w:space="0" w:color="auto"/>
      </w:divBdr>
    </w:div>
    <w:div w:id="1092118483">
      <w:bodyDiv w:val="1"/>
      <w:marLeft w:val="0"/>
      <w:marRight w:val="0"/>
      <w:marTop w:val="0"/>
      <w:marBottom w:val="0"/>
      <w:divBdr>
        <w:top w:val="none" w:sz="0" w:space="0" w:color="auto"/>
        <w:left w:val="none" w:sz="0" w:space="0" w:color="auto"/>
        <w:bottom w:val="none" w:sz="0" w:space="0" w:color="auto"/>
        <w:right w:val="none" w:sz="0" w:space="0" w:color="auto"/>
      </w:divBdr>
    </w:div>
    <w:div w:id="1172337913">
      <w:bodyDiv w:val="1"/>
      <w:marLeft w:val="0"/>
      <w:marRight w:val="0"/>
      <w:marTop w:val="0"/>
      <w:marBottom w:val="0"/>
      <w:divBdr>
        <w:top w:val="none" w:sz="0" w:space="0" w:color="auto"/>
        <w:left w:val="none" w:sz="0" w:space="0" w:color="auto"/>
        <w:bottom w:val="none" w:sz="0" w:space="0" w:color="auto"/>
        <w:right w:val="none" w:sz="0" w:space="0" w:color="auto"/>
      </w:divBdr>
    </w:div>
    <w:div w:id="1351569336">
      <w:bodyDiv w:val="1"/>
      <w:marLeft w:val="0"/>
      <w:marRight w:val="0"/>
      <w:marTop w:val="0"/>
      <w:marBottom w:val="0"/>
      <w:divBdr>
        <w:top w:val="none" w:sz="0" w:space="0" w:color="auto"/>
        <w:left w:val="none" w:sz="0" w:space="0" w:color="auto"/>
        <w:bottom w:val="none" w:sz="0" w:space="0" w:color="auto"/>
        <w:right w:val="none" w:sz="0" w:space="0" w:color="auto"/>
      </w:divBdr>
    </w:div>
    <w:div w:id="1358847351">
      <w:bodyDiv w:val="1"/>
      <w:marLeft w:val="0"/>
      <w:marRight w:val="0"/>
      <w:marTop w:val="0"/>
      <w:marBottom w:val="0"/>
      <w:divBdr>
        <w:top w:val="none" w:sz="0" w:space="0" w:color="auto"/>
        <w:left w:val="none" w:sz="0" w:space="0" w:color="auto"/>
        <w:bottom w:val="none" w:sz="0" w:space="0" w:color="auto"/>
        <w:right w:val="none" w:sz="0" w:space="0" w:color="auto"/>
      </w:divBdr>
    </w:div>
    <w:div w:id="1368870081">
      <w:bodyDiv w:val="1"/>
      <w:marLeft w:val="0"/>
      <w:marRight w:val="0"/>
      <w:marTop w:val="0"/>
      <w:marBottom w:val="0"/>
      <w:divBdr>
        <w:top w:val="none" w:sz="0" w:space="0" w:color="auto"/>
        <w:left w:val="none" w:sz="0" w:space="0" w:color="auto"/>
        <w:bottom w:val="none" w:sz="0" w:space="0" w:color="auto"/>
        <w:right w:val="none" w:sz="0" w:space="0" w:color="auto"/>
      </w:divBdr>
    </w:div>
    <w:div w:id="1432891834">
      <w:bodyDiv w:val="1"/>
      <w:marLeft w:val="0"/>
      <w:marRight w:val="0"/>
      <w:marTop w:val="0"/>
      <w:marBottom w:val="0"/>
      <w:divBdr>
        <w:top w:val="none" w:sz="0" w:space="0" w:color="auto"/>
        <w:left w:val="none" w:sz="0" w:space="0" w:color="auto"/>
        <w:bottom w:val="none" w:sz="0" w:space="0" w:color="auto"/>
        <w:right w:val="none" w:sz="0" w:space="0" w:color="auto"/>
      </w:divBdr>
    </w:div>
    <w:div w:id="1691754828">
      <w:bodyDiv w:val="1"/>
      <w:marLeft w:val="0"/>
      <w:marRight w:val="0"/>
      <w:marTop w:val="0"/>
      <w:marBottom w:val="0"/>
      <w:divBdr>
        <w:top w:val="none" w:sz="0" w:space="0" w:color="auto"/>
        <w:left w:val="none" w:sz="0" w:space="0" w:color="auto"/>
        <w:bottom w:val="none" w:sz="0" w:space="0" w:color="auto"/>
        <w:right w:val="none" w:sz="0" w:space="0" w:color="auto"/>
      </w:divBdr>
    </w:div>
    <w:div w:id="1828209897">
      <w:bodyDiv w:val="1"/>
      <w:marLeft w:val="0"/>
      <w:marRight w:val="0"/>
      <w:marTop w:val="0"/>
      <w:marBottom w:val="0"/>
      <w:divBdr>
        <w:top w:val="none" w:sz="0" w:space="0" w:color="auto"/>
        <w:left w:val="none" w:sz="0" w:space="0" w:color="auto"/>
        <w:bottom w:val="none" w:sz="0" w:space="0" w:color="auto"/>
        <w:right w:val="none" w:sz="0" w:space="0" w:color="auto"/>
      </w:divBdr>
    </w:div>
    <w:div w:id="19208723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1</Pages>
  <Words>255</Words>
  <Characters>1460</Characters>
  <Application>Microsoft Office Word</Application>
  <DocSecurity>0</DocSecurity>
  <Lines>12</Lines>
  <Paragraphs>3</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Tüketici Fiyat Endeksi-(Eylül 2020-05/10/2020 10:00:00)</vt:lpstr>
      <vt:lpstr>Tüketici Fiyat Endeksi-(Eylül 2020-05/10/2020 10:00:00)</vt:lpstr>
    </vt:vector>
  </TitlesOfParts>
  <Company>TBB</Company>
  <LinksUpToDate>false</LinksUpToDate>
  <CharactersWithSpaces>1712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Tüketici Fiyat Endeksi-(Eylül 2020-05/10/2020 10:00:00)</dc:title>
  <dc:subject>Türkiye İstatistik Kurumu, Tüketici Fiyat Endeksi, Eylül 2020, Tüketici fiyat endeksi (TÜFE) yıllık %11,75, aylık %0,97 arttı</dc:subject>
  <dc:creator>Türkiye İstatistik Kurumu</dc:creator>
  <cp:keywords>tüik çocuk,tüik nedir,tüik nüfus sayımı,türkiye istatistik kurumu,türkiye istatistik kurumu,istatistik kurumu,tüik enflasyon,tuik,tüik,nüfus,nufus,tüik verileri,adres kayıt sistemi,enflasyon oranları,tüfe oranları,adrese dayalı nüfus sayımı,sayım,istatistik,veri,metaveri,Adalet,Seçim,Arge,Çevre,Enerji,Dış Ticaret,Eğitim,Kültür,Spor,enflasyon, Fiyat,Tüfe,Üfe,Gelir,Tüketici,Tüketim,Yoksulluk,İstihdam,İşsizlik,İşgücü,Kazanç,Sanayi Üretim,Ruhsat,Maliye,Para,Banka,Nüfus,Göç,Demografi, Sayım,Bitkisel Üretim,Hayvancılık,Tarımsal İşletmeler,Toplumsal Cinsiyet,Aile,Yaşam Memnuniyeti,Sağlık,Gıda,Özürlü,Su Ürünleri,Tarımsal Fiyatlar, Milli Gelir,Ulusal Hesaplar,Kişi başına milli gelir,GSMH,GSYH,Girdi-ÇIktı Tabloları,nüfus sayımları,Sanayi Sayımları,Ulaştırma,Haberleşme,Trafik, Araç sayısı,İlçeler,Bölgesel İstatistikler,Gelir Dağılımı,İl göstergeleri,Göstergeler,İstatistik Tablolar,Yayınlar,veri,Ekonomik Göstergeler, Mahalli Idareler Seçim Sonuçlari,veritabanları,Tüketici Güven,İndeks,index,Hanehalkı,Yıllık Sanayi,Sınıflamalar,Ürün sınıflaması,İşkayıt,iş demografisi, Resmi istatistikler,ulusal veri yayımlama takvimi,rip, Motorlu Kara Tasitlari,Konut Satis,istatistikleri,Denge Tabloları,Yapı İzin,İnşaat Göstergeler,enflasyon oranı,tefe tüfe,tuik.gov.tr,enflasyon oranları,enflasyon oranı,istatistik kurumu,türkiye nüfusu,türkiye nüfus,tüketici fiyat endeksi,üfe tüfe,yapı ruhsatı,gayri safi milli hasıla,üfe endeksi,adrese dayalı ikamet,nuts,bölge düzeyleri,Tüketici Fiyat Endeksi, Tüketici fiyat endeksi (TÜFE) yıllık %11,75, aylık %0,97 arttı</cp:keywords>
  <cp:lastModifiedBy>gkilinc</cp:lastModifiedBy>
  <cp:revision>14</cp:revision>
  <dcterms:created xsi:type="dcterms:W3CDTF">2020-10-19T06:26:00Z</dcterms:created>
  <dcterms:modified xsi:type="dcterms:W3CDTF">2022-05-09T12:51:00Z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2020-10-04T00:00:00Z</vt:filetime>
  </property>
  <property fmtid="{D5CDD505-2E9C-101B-9397-08002B2CF9AE}" pid="3" name="Creator">
    <vt:lpwstr>PD4ML. HTML to PDF Converter for Java (323fx5)</vt:lpwstr>
  </property>
  <property fmtid="{D5CDD505-2E9C-101B-9397-08002B2CF9AE}" pid="4" name="LastSaved">
    <vt:filetime>2020-10-04T00:00:00Z</vt:filetime>
  </property>
</Properties>
</file>