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FEA" w:rsidRPr="00EB6A49" w:rsidRDefault="00004FEA" w:rsidP="00FC1CFC">
      <w:pPr>
        <w:jc w:val="both"/>
        <w:rPr>
          <w:sz w:val="24"/>
          <w:szCs w:val="22"/>
        </w:rPr>
      </w:pPr>
    </w:p>
    <w:p w:rsidR="00004FEA" w:rsidRDefault="00004FEA" w:rsidP="00CE1DEE">
      <w:pPr>
        <w:jc w:val="center"/>
        <w:rPr>
          <w:rFonts w:cs="Arial"/>
          <w:b/>
          <w:bCs/>
          <w:sz w:val="24"/>
          <w:szCs w:val="22"/>
          <w:lang w:eastAsia="tr-TR"/>
        </w:rPr>
      </w:pPr>
      <w:r w:rsidRPr="00EB6A49">
        <w:rPr>
          <w:rFonts w:cs="Arial"/>
          <w:b/>
          <w:bCs/>
          <w:sz w:val="24"/>
          <w:szCs w:val="22"/>
          <w:lang w:eastAsia="tr-TR"/>
        </w:rPr>
        <w:t xml:space="preserve">Türkiye Esnaf ve Sanatkarları Konfederasyonuna </w:t>
      </w:r>
    </w:p>
    <w:p w:rsidR="005155D4" w:rsidRDefault="00004FEA" w:rsidP="00CE1DEE">
      <w:pPr>
        <w:jc w:val="center"/>
        <w:rPr>
          <w:rFonts w:cs="Arial"/>
          <w:b/>
          <w:bCs/>
          <w:sz w:val="24"/>
          <w:szCs w:val="22"/>
          <w:lang w:eastAsia="tr-TR"/>
        </w:rPr>
      </w:pPr>
      <w:r w:rsidRPr="00EB6A49">
        <w:rPr>
          <w:rFonts w:cs="Arial"/>
          <w:b/>
          <w:bCs/>
          <w:sz w:val="24"/>
          <w:szCs w:val="22"/>
          <w:lang w:eastAsia="tr-TR"/>
        </w:rPr>
        <w:t xml:space="preserve">Bağlı Esnaf ve Sanatkarlar Odalarının Üyelerinin </w:t>
      </w:r>
    </w:p>
    <w:p w:rsidR="005155D4" w:rsidRDefault="00004FEA" w:rsidP="00CE1DEE">
      <w:pPr>
        <w:jc w:val="center"/>
        <w:rPr>
          <w:rFonts w:cs="Arial"/>
          <w:b/>
          <w:bCs/>
          <w:sz w:val="24"/>
          <w:szCs w:val="22"/>
          <w:lang w:eastAsia="tr-TR"/>
        </w:rPr>
      </w:pPr>
      <w:r w:rsidRPr="00EB6A49">
        <w:rPr>
          <w:rFonts w:cs="Arial"/>
          <w:b/>
          <w:bCs/>
          <w:sz w:val="24"/>
          <w:szCs w:val="22"/>
          <w:lang w:eastAsia="tr-TR"/>
        </w:rPr>
        <w:t xml:space="preserve">Bankalara </w:t>
      </w:r>
      <w:bookmarkStart w:id="0" w:name="_GoBack"/>
      <w:bookmarkEnd w:id="0"/>
      <w:r w:rsidRPr="00EB6A49">
        <w:rPr>
          <w:rFonts w:cs="Arial"/>
          <w:b/>
          <w:bCs/>
          <w:sz w:val="24"/>
          <w:szCs w:val="22"/>
          <w:lang w:eastAsia="tr-TR"/>
        </w:rPr>
        <w:t>Olan Borçlarının</w:t>
      </w:r>
      <w:r>
        <w:rPr>
          <w:rFonts w:cs="Arial"/>
          <w:b/>
          <w:bCs/>
          <w:sz w:val="24"/>
          <w:szCs w:val="22"/>
          <w:lang w:eastAsia="tr-TR"/>
        </w:rPr>
        <w:t xml:space="preserve"> </w:t>
      </w:r>
      <w:r w:rsidRPr="00EB6A49">
        <w:rPr>
          <w:rFonts w:cs="Arial"/>
          <w:b/>
          <w:bCs/>
          <w:sz w:val="24"/>
          <w:szCs w:val="22"/>
          <w:lang w:eastAsia="tr-TR"/>
        </w:rPr>
        <w:t xml:space="preserve">İsteğe Bağlı Olarak </w:t>
      </w:r>
    </w:p>
    <w:p w:rsidR="005155D4" w:rsidRDefault="00004FEA" w:rsidP="00CE1DEE">
      <w:pPr>
        <w:jc w:val="center"/>
        <w:rPr>
          <w:rFonts w:cs="Arial"/>
          <w:b/>
          <w:bCs/>
          <w:sz w:val="24"/>
          <w:szCs w:val="22"/>
          <w:lang w:eastAsia="tr-TR"/>
        </w:rPr>
      </w:pPr>
      <w:r w:rsidRPr="00EB6A49">
        <w:rPr>
          <w:rFonts w:cs="Arial"/>
          <w:b/>
          <w:bCs/>
          <w:sz w:val="24"/>
          <w:szCs w:val="22"/>
          <w:lang w:eastAsia="tr-TR"/>
        </w:rPr>
        <w:t>Finansal Yeniden Yapılandırılmaları Protokol’üne</w:t>
      </w:r>
      <w:r>
        <w:rPr>
          <w:rFonts w:cs="Arial"/>
          <w:b/>
          <w:bCs/>
          <w:sz w:val="24"/>
          <w:szCs w:val="22"/>
          <w:lang w:eastAsia="tr-TR"/>
        </w:rPr>
        <w:t xml:space="preserve"> </w:t>
      </w:r>
      <w:r w:rsidRPr="00EB6A49">
        <w:rPr>
          <w:rFonts w:cs="Arial"/>
          <w:b/>
          <w:bCs/>
          <w:sz w:val="24"/>
          <w:szCs w:val="22"/>
          <w:lang w:eastAsia="tr-TR"/>
        </w:rPr>
        <w:t xml:space="preserve">İlişkin </w:t>
      </w:r>
    </w:p>
    <w:p w:rsidR="00004FEA" w:rsidRPr="00EB6A49" w:rsidRDefault="00004FEA" w:rsidP="00CE1DEE">
      <w:pPr>
        <w:jc w:val="center"/>
        <w:rPr>
          <w:b/>
          <w:sz w:val="24"/>
          <w:szCs w:val="22"/>
        </w:rPr>
      </w:pPr>
      <w:r w:rsidRPr="00EB6A49">
        <w:rPr>
          <w:rFonts w:cs="Arial"/>
          <w:b/>
          <w:bCs/>
          <w:sz w:val="24"/>
          <w:szCs w:val="22"/>
          <w:lang w:eastAsia="tr-TR"/>
        </w:rPr>
        <w:t>Kamuoyu Duyurusu</w:t>
      </w:r>
    </w:p>
    <w:p w:rsidR="00004FEA" w:rsidRDefault="00004FEA" w:rsidP="00910917">
      <w:pPr>
        <w:tabs>
          <w:tab w:val="left" w:pos="2552"/>
        </w:tabs>
        <w:jc w:val="both"/>
        <w:rPr>
          <w:b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A67969">
        <w:rPr>
          <w:b/>
          <w:szCs w:val="22"/>
        </w:rPr>
        <w:tab/>
      </w:r>
    </w:p>
    <w:p w:rsidR="00004FEA" w:rsidRDefault="00CE4C84" w:rsidP="000A7900">
      <w:pPr>
        <w:ind w:left="2160" w:firstLine="720"/>
        <w:jc w:val="both"/>
        <w:rPr>
          <w:sz w:val="24"/>
        </w:rPr>
      </w:pPr>
      <w:r>
        <w:rPr>
          <w:b/>
          <w:sz w:val="24"/>
        </w:rPr>
        <w:t xml:space="preserve">  </w:t>
      </w:r>
      <w:r w:rsidR="00BE3517">
        <w:rPr>
          <w:b/>
          <w:sz w:val="24"/>
        </w:rPr>
        <w:t>6</w:t>
      </w:r>
      <w:r w:rsidR="003D3F2A">
        <w:rPr>
          <w:b/>
          <w:sz w:val="24"/>
        </w:rPr>
        <w:t xml:space="preserve"> Eylül </w:t>
      </w:r>
      <w:r w:rsidR="000A7900">
        <w:rPr>
          <w:b/>
          <w:sz w:val="24"/>
        </w:rPr>
        <w:t>2011</w:t>
      </w:r>
    </w:p>
    <w:p w:rsidR="003F1CC8" w:rsidRDefault="003F1CC8" w:rsidP="00FC1CFC">
      <w:pPr>
        <w:jc w:val="both"/>
        <w:rPr>
          <w:sz w:val="24"/>
        </w:rPr>
      </w:pPr>
    </w:p>
    <w:p w:rsidR="00C06848" w:rsidRDefault="00C06848" w:rsidP="00C06848">
      <w:pPr>
        <w:jc w:val="both"/>
        <w:rPr>
          <w:rFonts w:cs="Arial"/>
          <w:szCs w:val="22"/>
        </w:rPr>
      </w:pPr>
      <w:r>
        <w:rPr>
          <w:szCs w:val="22"/>
        </w:rPr>
        <w:t>Birliğimiz tarafından</w:t>
      </w:r>
      <w:r w:rsidR="00193486">
        <w:rPr>
          <w:szCs w:val="22"/>
        </w:rPr>
        <w:t>;</w:t>
      </w:r>
      <w:r>
        <w:rPr>
          <w:szCs w:val="22"/>
        </w:rPr>
        <w:t xml:space="preserve"> 27 Mayıs 2011 tarihinde yapılan Kamuoyu Duyurusu’nda; </w:t>
      </w:r>
      <w:r>
        <w:rPr>
          <w:rFonts w:cs="Arial"/>
          <w:bCs/>
          <w:szCs w:val="22"/>
          <w:lang w:eastAsia="tr-TR"/>
        </w:rPr>
        <w:t>Türkiye Esnaf ve Sanatkarları Konfederasyonu’na</w:t>
      </w:r>
      <w:r w:rsidR="00383607">
        <w:rPr>
          <w:rFonts w:cs="Arial"/>
          <w:bCs/>
          <w:szCs w:val="22"/>
          <w:lang w:eastAsia="tr-TR"/>
        </w:rPr>
        <w:t xml:space="preserve"> (TESK)</w:t>
      </w:r>
      <w:r>
        <w:rPr>
          <w:rFonts w:cs="Arial"/>
          <w:bCs/>
          <w:szCs w:val="22"/>
          <w:lang w:eastAsia="tr-TR"/>
        </w:rPr>
        <w:t xml:space="preserve"> bağlı Esnaf ve Sanatkarlar Odalarının üyelerinin</w:t>
      </w:r>
      <w:r>
        <w:rPr>
          <w:rFonts w:cs="Arial"/>
          <w:b/>
          <w:bCs/>
          <w:sz w:val="24"/>
          <w:szCs w:val="22"/>
          <w:lang w:eastAsia="tr-TR"/>
        </w:rPr>
        <w:t xml:space="preserve"> </w:t>
      </w:r>
      <w:r>
        <w:rPr>
          <w:szCs w:val="22"/>
        </w:rPr>
        <w:t>ticari kredilerinin yeniden yapılandırılmasına yönelik olarak hazırlanan “F</w:t>
      </w:r>
      <w:r>
        <w:rPr>
          <w:rFonts w:cs="Arial"/>
          <w:bCs/>
          <w:szCs w:val="22"/>
          <w:lang w:eastAsia="tr-TR"/>
        </w:rPr>
        <w:t xml:space="preserve">inansal Yeniden Yapılandırılma Protokolü”nün </w:t>
      </w:r>
      <w:r>
        <w:rPr>
          <w:rFonts w:cs="Arial"/>
          <w:szCs w:val="22"/>
        </w:rPr>
        <w:t>27 Mayıs 2011 tarihi itibariyle yürürlüğe girdiği ve Protokolün 4 (a) maddesine göre Protokolden yararlanmak isteyen esnaf ve sanatkarların bu tarihten itibaren Protokole taraf olan bankalara 2 ay içinde başvuruda bulunmaları gerektiği</w:t>
      </w:r>
      <w:r w:rsidR="00552FC9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</w:p>
    <w:p w:rsidR="00C06848" w:rsidRDefault="00C06848" w:rsidP="00FC1CFC">
      <w:pPr>
        <w:jc w:val="both"/>
        <w:rPr>
          <w:sz w:val="24"/>
        </w:rPr>
      </w:pPr>
    </w:p>
    <w:p w:rsidR="00552FC9" w:rsidRDefault="003D3F2A" w:rsidP="00705FB8">
      <w:pPr>
        <w:jc w:val="both"/>
        <w:rPr>
          <w:rFonts w:cs="Arial"/>
          <w:bCs/>
          <w:szCs w:val="22"/>
          <w:lang w:eastAsia="tr-TR"/>
        </w:rPr>
      </w:pPr>
      <w:r>
        <w:rPr>
          <w:szCs w:val="22"/>
        </w:rPr>
        <w:t>29 Temmuz</w:t>
      </w:r>
      <w:r w:rsidR="00504D41">
        <w:rPr>
          <w:szCs w:val="22"/>
        </w:rPr>
        <w:t xml:space="preserve"> 2011 tarihinde yapılan Kamuoyu Duyurusu’nda </w:t>
      </w:r>
      <w:r w:rsidR="00552FC9">
        <w:rPr>
          <w:szCs w:val="22"/>
        </w:rPr>
        <w:t xml:space="preserve">ise </w:t>
      </w:r>
      <w:r>
        <w:rPr>
          <w:rFonts w:cs="Arial"/>
          <w:bCs/>
          <w:szCs w:val="22"/>
          <w:lang w:eastAsia="tr-TR"/>
        </w:rPr>
        <w:t xml:space="preserve">başvuru süresinin </w:t>
      </w:r>
      <w:r>
        <w:rPr>
          <w:rStyle w:val="Emphasis"/>
          <w:i w:val="0"/>
        </w:rPr>
        <w:t xml:space="preserve">26 Ağustos 2011 tarihine kadar </w:t>
      </w:r>
      <w:r>
        <w:rPr>
          <w:rFonts w:cs="Arial"/>
          <w:bCs/>
          <w:szCs w:val="22"/>
          <w:lang w:eastAsia="tr-TR"/>
        </w:rPr>
        <w:t xml:space="preserve">uzatıldığı </w:t>
      </w:r>
    </w:p>
    <w:p w:rsidR="00552FC9" w:rsidRDefault="00552FC9" w:rsidP="00705FB8">
      <w:pPr>
        <w:jc w:val="both"/>
        <w:rPr>
          <w:rFonts w:cs="Arial"/>
          <w:bCs/>
          <w:szCs w:val="22"/>
          <w:lang w:eastAsia="tr-TR"/>
        </w:rPr>
      </w:pPr>
    </w:p>
    <w:p w:rsidR="00705FB8" w:rsidRDefault="003D3F2A" w:rsidP="00705FB8">
      <w:pPr>
        <w:jc w:val="both"/>
        <w:rPr>
          <w:rFonts w:cs="Arial"/>
          <w:szCs w:val="22"/>
        </w:rPr>
      </w:pPr>
      <w:r>
        <w:rPr>
          <w:rFonts w:cs="Arial"/>
          <w:bCs/>
          <w:szCs w:val="22"/>
          <w:lang w:eastAsia="tr-TR"/>
        </w:rPr>
        <w:t>belirtilmişti.</w:t>
      </w:r>
    </w:p>
    <w:p w:rsidR="00E505FF" w:rsidRDefault="00E505FF" w:rsidP="00E505FF">
      <w:pPr>
        <w:pStyle w:val="Default"/>
      </w:pPr>
    </w:p>
    <w:p w:rsidR="00705FB8" w:rsidRDefault="00383607" w:rsidP="0068512B">
      <w:pPr>
        <w:jc w:val="both"/>
        <w:rPr>
          <w:rStyle w:val="Emphasis"/>
          <w:i w:val="0"/>
        </w:rPr>
      </w:pPr>
      <w:r>
        <w:rPr>
          <w:rStyle w:val="Emphasis"/>
          <w:i w:val="0"/>
        </w:rPr>
        <w:t>TESK’in başvurusu üzerine, Protokol</w:t>
      </w:r>
      <w:r w:rsidR="00705FB8">
        <w:rPr>
          <w:rStyle w:val="Emphasis"/>
          <w:i w:val="0"/>
        </w:rPr>
        <w:t xml:space="preserve"> 1 ay daha uzatılmış olup, </w:t>
      </w:r>
      <w:r w:rsidR="00553318">
        <w:rPr>
          <w:rStyle w:val="Emphasis"/>
          <w:i w:val="0"/>
        </w:rPr>
        <w:t xml:space="preserve">Protokolden yararlanmak isteyen </w:t>
      </w:r>
      <w:r w:rsidR="00553318">
        <w:rPr>
          <w:rFonts w:cs="Arial"/>
          <w:szCs w:val="22"/>
        </w:rPr>
        <w:t>esnaf ve sanatkarların en geç</w:t>
      </w:r>
      <w:r w:rsidR="00AB15A9">
        <w:rPr>
          <w:rStyle w:val="Emphasis"/>
          <w:i w:val="0"/>
        </w:rPr>
        <w:t xml:space="preserve">, </w:t>
      </w:r>
      <w:r w:rsidR="003D3F2A" w:rsidRPr="00A1113E">
        <w:rPr>
          <w:rStyle w:val="Emphasis"/>
          <w:i w:val="0"/>
        </w:rPr>
        <w:t>2</w:t>
      </w:r>
      <w:r w:rsidR="00F36EE2" w:rsidRPr="00A1113E">
        <w:rPr>
          <w:rStyle w:val="Emphasis"/>
          <w:i w:val="0"/>
        </w:rPr>
        <w:t>7</w:t>
      </w:r>
      <w:r w:rsidR="003D3F2A" w:rsidRPr="00A1113E">
        <w:rPr>
          <w:rStyle w:val="Emphasis"/>
          <w:i w:val="0"/>
        </w:rPr>
        <w:t xml:space="preserve"> Eylül 2011, </w:t>
      </w:r>
      <w:r w:rsidR="00F36EE2" w:rsidRPr="00A1113E">
        <w:rPr>
          <w:rStyle w:val="Emphasis"/>
          <w:i w:val="0"/>
        </w:rPr>
        <w:t>Salı</w:t>
      </w:r>
      <w:r w:rsidR="00A926ED">
        <w:rPr>
          <w:rStyle w:val="Emphasis"/>
          <w:b/>
          <w:i w:val="0"/>
        </w:rPr>
        <w:t xml:space="preserve"> </w:t>
      </w:r>
      <w:r w:rsidR="00AB15A9">
        <w:rPr>
          <w:rStyle w:val="Emphasis"/>
          <w:i w:val="0"/>
        </w:rPr>
        <w:t>günü</w:t>
      </w:r>
      <w:r w:rsidR="00F60983">
        <w:rPr>
          <w:rStyle w:val="Emphasis"/>
          <w:i w:val="0"/>
        </w:rPr>
        <w:t>,</w:t>
      </w:r>
      <w:r w:rsidR="00AB15A9">
        <w:rPr>
          <w:rStyle w:val="Emphasis"/>
          <w:i w:val="0"/>
        </w:rPr>
        <w:t xml:space="preserve"> mesai saati sonuna</w:t>
      </w:r>
      <w:r w:rsidR="004313D6">
        <w:rPr>
          <w:rStyle w:val="Emphasis"/>
          <w:i w:val="0"/>
        </w:rPr>
        <w:t xml:space="preserve"> kadar </w:t>
      </w:r>
      <w:r w:rsidR="00CE4C84">
        <w:rPr>
          <w:rFonts w:cs="Arial"/>
          <w:szCs w:val="22"/>
        </w:rPr>
        <w:t>başvurmaları gerekmektedir</w:t>
      </w:r>
      <w:r w:rsidR="00553318">
        <w:rPr>
          <w:rStyle w:val="Emphasis"/>
          <w:i w:val="0"/>
        </w:rPr>
        <w:t xml:space="preserve">. </w:t>
      </w:r>
      <w:r w:rsidR="00705FB8">
        <w:rPr>
          <w:rStyle w:val="Emphasis"/>
          <w:i w:val="0"/>
        </w:rPr>
        <w:t xml:space="preserve">  </w:t>
      </w:r>
    </w:p>
    <w:p w:rsidR="00705FB8" w:rsidRDefault="00705FB8" w:rsidP="0068512B">
      <w:pPr>
        <w:jc w:val="both"/>
        <w:rPr>
          <w:rStyle w:val="Emphasis"/>
          <w:i w:val="0"/>
        </w:rPr>
      </w:pPr>
    </w:p>
    <w:p w:rsidR="00004FEA" w:rsidRPr="00910917" w:rsidRDefault="00004FEA" w:rsidP="00FC1CFC">
      <w:pPr>
        <w:jc w:val="both"/>
        <w:rPr>
          <w:rFonts w:cs="Arial"/>
          <w:sz w:val="24"/>
          <w:szCs w:val="22"/>
        </w:rPr>
      </w:pPr>
      <w:r>
        <w:rPr>
          <w:rFonts w:cs="Arial"/>
          <w:szCs w:val="22"/>
        </w:rPr>
        <w:t>Bilgilerinize sunulur.</w:t>
      </w:r>
    </w:p>
    <w:p w:rsidR="00004FEA" w:rsidRDefault="00004FEA" w:rsidP="00FC1CFC">
      <w:pPr>
        <w:jc w:val="both"/>
        <w:rPr>
          <w:rFonts w:cs="Arial"/>
          <w:szCs w:val="22"/>
        </w:rPr>
      </w:pPr>
    </w:p>
    <w:p w:rsidR="00004FEA" w:rsidRDefault="00004FEA" w:rsidP="00FC1CFC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Saygılarımızla,</w:t>
      </w:r>
    </w:p>
    <w:p w:rsidR="00004FEA" w:rsidRDefault="00004FEA" w:rsidP="00FC1CFC">
      <w:pPr>
        <w:jc w:val="both"/>
        <w:rPr>
          <w:rFonts w:cs="Arial"/>
          <w:szCs w:val="22"/>
        </w:rPr>
      </w:pPr>
    </w:p>
    <w:p w:rsidR="00004FEA" w:rsidRPr="007D0F6B" w:rsidRDefault="00004FEA" w:rsidP="00FC1CFC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Türkiye Bankalar Birliği</w:t>
      </w:r>
      <w:r w:rsidRPr="007D0F6B">
        <w:rPr>
          <w:rFonts w:cs="Arial"/>
          <w:szCs w:val="22"/>
        </w:rPr>
        <w:t xml:space="preserve"> </w:t>
      </w:r>
    </w:p>
    <w:p w:rsidR="00004FEA" w:rsidRPr="007D0F6B" w:rsidRDefault="00004FEA" w:rsidP="00FC1CFC">
      <w:pPr>
        <w:jc w:val="both"/>
        <w:rPr>
          <w:rFonts w:cs="Arial"/>
          <w:szCs w:val="22"/>
        </w:rPr>
      </w:pPr>
    </w:p>
    <w:p w:rsidR="00004FEA" w:rsidRDefault="00004FEA"/>
    <w:sectPr w:rsidR="00004FEA" w:rsidSect="000E178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2381" w:right="2268" w:bottom="1440" w:left="1814" w:header="1151" w:footer="43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98A" w:rsidRDefault="0037698A" w:rsidP="00FC1CFC">
      <w:r>
        <w:separator/>
      </w:r>
    </w:p>
  </w:endnote>
  <w:endnote w:type="continuationSeparator" w:id="0">
    <w:p w:rsidR="0037698A" w:rsidRDefault="0037698A" w:rsidP="00FC1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FEA" w:rsidRPr="000E178D" w:rsidRDefault="00004FEA" w:rsidP="000E178D">
    <w:pPr>
      <w:pStyle w:val="Footer"/>
      <w:tabs>
        <w:tab w:val="clear" w:pos="4536"/>
        <w:tab w:val="clear" w:pos="9072"/>
        <w:tab w:val="right" w:pos="7654"/>
      </w:tabs>
      <w:rPr>
        <w:sz w:val="18"/>
      </w:rPr>
    </w:pPr>
    <w:r>
      <w:rPr>
        <w:sz w:val="18"/>
      </w:rPr>
      <w:t>... tarihli yazımız.</w:t>
    </w:r>
    <w:r>
      <w:rPr>
        <w:sz w:val="18"/>
      </w:rPr>
      <w:tab/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>
      <w:rPr>
        <w:noProof/>
        <w:sz w:val="18"/>
      </w:rPr>
      <w:t>2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FEA" w:rsidRDefault="00004FEA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98A" w:rsidRDefault="0037698A" w:rsidP="00FC1CFC">
      <w:r>
        <w:separator/>
      </w:r>
    </w:p>
  </w:footnote>
  <w:footnote w:type="continuationSeparator" w:id="0">
    <w:p w:rsidR="0037698A" w:rsidRDefault="0037698A" w:rsidP="00FC1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FEA" w:rsidRDefault="00917C04">
    <w:pPr>
      <w:pStyle w:val="Header"/>
    </w:pPr>
    <w:r>
      <w:rPr>
        <w:noProof/>
        <w:lang w:eastAsia="tr-T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1" name="Picture 2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FEA" w:rsidRDefault="00917C04">
    <w:pPr>
      <w:pStyle w:val="Header"/>
    </w:pPr>
    <w:r>
      <w:rPr>
        <w:noProof/>
        <w:lang w:eastAsia="tr-T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842645" cy="929005"/>
          <wp:effectExtent l="0" t="0" r="0" b="4445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929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4FEA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9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C2A"/>
    <w:rsid w:val="00004FEA"/>
    <w:rsid w:val="000238F6"/>
    <w:rsid w:val="00026470"/>
    <w:rsid w:val="0005476C"/>
    <w:rsid w:val="0005788E"/>
    <w:rsid w:val="00063263"/>
    <w:rsid w:val="00096343"/>
    <w:rsid w:val="000A7900"/>
    <w:rsid w:val="000E178D"/>
    <w:rsid w:val="000E76E8"/>
    <w:rsid w:val="0011415E"/>
    <w:rsid w:val="0014290E"/>
    <w:rsid w:val="001529DF"/>
    <w:rsid w:val="0016118B"/>
    <w:rsid w:val="001646B3"/>
    <w:rsid w:val="00186974"/>
    <w:rsid w:val="00193486"/>
    <w:rsid w:val="00194709"/>
    <w:rsid w:val="00195435"/>
    <w:rsid w:val="001C1A99"/>
    <w:rsid w:val="001E7D00"/>
    <w:rsid w:val="001F39BA"/>
    <w:rsid w:val="00263CFB"/>
    <w:rsid w:val="002921E1"/>
    <w:rsid w:val="002A5CA9"/>
    <w:rsid w:val="002B4712"/>
    <w:rsid w:val="0030136D"/>
    <w:rsid w:val="00306AD8"/>
    <w:rsid w:val="0031566C"/>
    <w:rsid w:val="00316F0E"/>
    <w:rsid w:val="00331EE8"/>
    <w:rsid w:val="0037698A"/>
    <w:rsid w:val="0037739A"/>
    <w:rsid w:val="00383607"/>
    <w:rsid w:val="003B0958"/>
    <w:rsid w:val="003B0D8D"/>
    <w:rsid w:val="003D3F2A"/>
    <w:rsid w:val="003E076B"/>
    <w:rsid w:val="003F1CC8"/>
    <w:rsid w:val="004009D6"/>
    <w:rsid w:val="00400ADE"/>
    <w:rsid w:val="00411FF3"/>
    <w:rsid w:val="00423A7C"/>
    <w:rsid w:val="004313D6"/>
    <w:rsid w:val="00451B28"/>
    <w:rsid w:val="00473BF5"/>
    <w:rsid w:val="004765C0"/>
    <w:rsid w:val="004C268B"/>
    <w:rsid w:val="004C34F2"/>
    <w:rsid w:val="004D05CD"/>
    <w:rsid w:val="004F6805"/>
    <w:rsid w:val="00504D41"/>
    <w:rsid w:val="005155D4"/>
    <w:rsid w:val="005163BD"/>
    <w:rsid w:val="0053134D"/>
    <w:rsid w:val="005476CC"/>
    <w:rsid w:val="00551B25"/>
    <w:rsid w:val="00552FC9"/>
    <w:rsid w:val="00553318"/>
    <w:rsid w:val="005574AD"/>
    <w:rsid w:val="005E33B7"/>
    <w:rsid w:val="005F53AB"/>
    <w:rsid w:val="00665D0C"/>
    <w:rsid w:val="00683217"/>
    <w:rsid w:val="0068512B"/>
    <w:rsid w:val="006A460F"/>
    <w:rsid w:val="006C7712"/>
    <w:rsid w:val="00705FB8"/>
    <w:rsid w:val="00717CE3"/>
    <w:rsid w:val="00772257"/>
    <w:rsid w:val="007C376B"/>
    <w:rsid w:val="007D0F6B"/>
    <w:rsid w:val="007D71E4"/>
    <w:rsid w:val="00804D42"/>
    <w:rsid w:val="00836C85"/>
    <w:rsid w:val="008400D8"/>
    <w:rsid w:val="00841243"/>
    <w:rsid w:val="00844660"/>
    <w:rsid w:val="008453FE"/>
    <w:rsid w:val="008A0728"/>
    <w:rsid w:val="008C259C"/>
    <w:rsid w:val="00907817"/>
    <w:rsid w:val="00910917"/>
    <w:rsid w:val="00917C04"/>
    <w:rsid w:val="00925A26"/>
    <w:rsid w:val="00967DC9"/>
    <w:rsid w:val="009A2CA9"/>
    <w:rsid w:val="009A5CBD"/>
    <w:rsid w:val="009B40C7"/>
    <w:rsid w:val="009F6DA8"/>
    <w:rsid w:val="00A1113E"/>
    <w:rsid w:val="00A23909"/>
    <w:rsid w:val="00A361B3"/>
    <w:rsid w:val="00A37DF2"/>
    <w:rsid w:val="00A52AE5"/>
    <w:rsid w:val="00A62BA8"/>
    <w:rsid w:val="00A64D90"/>
    <w:rsid w:val="00A67969"/>
    <w:rsid w:val="00A82941"/>
    <w:rsid w:val="00A926ED"/>
    <w:rsid w:val="00AA3C2A"/>
    <w:rsid w:val="00AB15A9"/>
    <w:rsid w:val="00AE7AC8"/>
    <w:rsid w:val="00B10893"/>
    <w:rsid w:val="00B251FA"/>
    <w:rsid w:val="00B31E09"/>
    <w:rsid w:val="00BC6E15"/>
    <w:rsid w:val="00BE3517"/>
    <w:rsid w:val="00BF6BD8"/>
    <w:rsid w:val="00BF7809"/>
    <w:rsid w:val="00C06848"/>
    <w:rsid w:val="00C07145"/>
    <w:rsid w:val="00C10D66"/>
    <w:rsid w:val="00C22252"/>
    <w:rsid w:val="00C3621B"/>
    <w:rsid w:val="00CB4F32"/>
    <w:rsid w:val="00CE1DEE"/>
    <w:rsid w:val="00CE4C84"/>
    <w:rsid w:val="00CF50DB"/>
    <w:rsid w:val="00D437D5"/>
    <w:rsid w:val="00D61AAE"/>
    <w:rsid w:val="00D860C3"/>
    <w:rsid w:val="00D97C27"/>
    <w:rsid w:val="00DA54F1"/>
    <w:rsid w:val="00DB0A01"/>
    <w:rsid w:val="00DC1B52"/>
    <w:rsid w:val="00DE0024"/>
    <w:rsid w:val="00DE1697"/>
    <w:rsid w:val="00DE35F6"/>
    <w:rsid w:val="00DF6DFE"/>
    <w:rsid w:val="00E02C41"/>
    <w:rsid w:val="00E04D63"/>
    <w:rsid w:val="00E15E81"/>
    <w:rsid w:val="00E204B2"/>
    <w:rsid w:val="00E41FDB"/>
    <w:rsid w:val="00E505FF"/>
    <w:rsid w:val="00EA3F07"/>
    <w:rsid w:val="00EB4F2B"/>
    <w:rsid w:val="00EB6A49"/>
    <w:rsid w:val="00EE3120"/>
    <w:rsid w:val="00F06972"/>
    <w:rsid w:val="00F32E8D"/>
    <w:rsid w:val="00F36EE2"/>
    <w:rsid w:val="00F57F0A"/>
    <w:rsid w:val="00F60983"/>
    <w:rsid w:val="00F6632C"/>
    <w:rsid w:val="00F70C87"/>
    <w:rsid w:val="00FC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CFC"/>
    <w:rPr>
      <w:rFonts w:ascii="Arial" w:hAnsi="Arial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uiPriority w:val="99"/>
    <w:rsid w:val="00D437D5"/>
    <w:rPr>
      <w:rFonts w:ascii="Arial" w:hAnsi="Arial" w:cs="Arial"/>
      <w:color w:val="auto"/>
      <w:sz w:val="20"/>
    </w:rPr>
  </w:style>
  <w:style w:type="character" w:customStyle="1" w:styleId="EmailStyle16">
    <w:name w:val="EmailStyle16"/>
    <w:basedOn w:val="DefaultParagraphFont"/>
    <w:uiPriority w:val="99"/>
    <w:rsid w:val="00D437D5"/>
    <w:rPr>
      <w:rFonts w:ascii="Arial" w:hAnsi="Arial" w:cs="Arial"/>
      <w:color w:val="auto"/>
      <w:sz w:val="20"/>
    </w:rPr>
  </w:style>
  <w:style w:type="paragraph" w:styleId="Header">
    <w:name w:val="header"/>
    <w:basedOn w:val="Normal"/>
    <w:link w:val="HeaderChar"/>
    <w:uiPriority w:val="99"/>
    <w:rsid w:val="00FC1C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C1CFC"/>
    <w:rPr>
      <w:rFonts w:ascii="Arial" w:hAnsi="Arial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C1C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C1CFC"/>
    <w:rPr>
      <w:rFonts w:ascii="Arial" w:hAnsi="Arial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FC1CFC"/>
    <w:pPr>
      <w:ind w:left="708"/>
    </w:pPr>
    <w:rPr>
      <w:rFonts w:ascii="Courier New" w:hAnsi="Courier New" w:cs="Courier New"/>
      <w:color w:val="000000"/>
      <w:sz w:val="24"/>
      <w:lang w:eastAsia="tr-TR"/>
    </w:rPr>
  </w:style>
  <w:style w:type="character" w:styleId="Hyperlink">
    <w:name w:val="Hyperlink"/>
    <w:basedOn w:val="DefaultParagraphFont"/>
    <w:uiPriority w:val="99"/>
    <w:rsid w:val="001F39B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D860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860C3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qFormat/>
    <w:locked/>
    <w:rsid w:val="00705FB8"/>
    <w:rPr>
      <w:i/>
      <w:iCs/>
    </w:rPr>
  </w:style>
  <w:style w:type="paragraph" w:customStyle="1" w:styleId="Default">
    <w:name w:val="Default"/>
    <w:rsid w:val="00E505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CFC"/>
    <w:rPr>
      <w:rFonts w:ascii="Arial" w:hAnsi="Arial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uiPriority w:val="99"/>
    <w:rsid w:val="00D437D5"/>
    <w:rPr>
      <w:rFonts w:ascii="Arial" w:hAnsi="Arial" w:cs="Arial"/>
      <w:color w:val="auto"/>
      <w:sz w:val="20"/>
    </w:rPr>
  </w:style>
  <w:style w:type="character" w:customStyle="1" w:styleId="EmailStyle16">
    <w:name w:val="EmailStyle16"/>
    <w:basedOn w:val="DefaultParagraphFont"/>
    <w:uiPriority w:val="99"/>
    <w:rsid w:val="00D437D5"/>
    <w:rPr>
      <w:rFonts w:ascii="Arial" w:hAnsi="Arial" w:cs="Arial"/>
      <w:color w:val="auto"/>
      <w:sz w:val="20"/>
    </w:rPr>
  </w:style>
  <w:style w:type="paragraph" w:styleId="Header">
    <w:name w:val="header"/>
    <w:basedOn w:val="Normal"/>
    <w:link w:val="HeaderChar"/>
    <w:uiPriority w:val="99"/>
    <w:rsid w:val="00FC1C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C1CFC"/>
    <w:rPr>
      <w:rFonts w:ascii="Arial" w:hAnsi="Arial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C1C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C1CFC"/>
    <w:rPr>
      <w:rFonts w:ascii="Arial" w:hAnsi="Arial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FC1CFC"/>
    <w:pPr>
      <w:ind w:left="708"/>
    </w:pPr>
    <w:rPr>
      <w:rFonts w:ascii="Courier New" w:hAnsi="Courier New" w:cs="Courier New"/>
      <w:color w:val="000000"/>
      <w:sz w:val="24"/>
      <w:lang w:eastAsia="tr-TR"/>
    </w:rPr>
  </w:style>
  <w:style w:type="character" w:styleId="Hyperlink">
    <w:name w:val="Hyperlink"/>
    <w:basedOn w:val="DefaultParagraphFont"/>
    <w:uiPriority w:val="99"/>
    <w:rsid w:val="001F39B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D860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860C3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qFormat/>
    <w:locked/>
    <w:rsid w:val="00705FB8"/>
    <w:rPr>
      <w:i/>
      <w:iCs/>
    </w:rPr>
  </w:style>
  <w:style w:type="paragraph" w:customStyle="1" w:styleId="Default">
    <w:name w:val="Default"/>
    <w:rsid w:val="00E505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28721-F50C-4ED4-B42E-48D8F1C85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TBB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atamanp</dc:creator>
  <cp:lastModifiedBy>Cemil Guler</cp:lastModifiedBy>
  <cp:revision>2</cp:revision>
  <cp:lastPrinted>2011-09-02T13:34:00Z</cp:lastPrinted>
  <dcterms:created xsi:type="dcterms:W3CDTF">2011-09-06T07:33:00Z</dcterms:created>
  <dcterms:modified xsi:type="dcterms:W3CDTF">2011-09-06T07:33:00Z</dcterms:modified>
</cp:coreProperties>
</file>